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3CE8836D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CE0576">
        <w:rPr>
          <w:rFonts w:ascii="Arial" w:hAnsi="Arial" w:cs="Arial"/>
          <w:b/>
          <w:noProof/>
          <w:sz w:val="24"/>
          <w:szCs w:val="22"/>
          <w:lang w:val="en-US" w:eastAsia="ja-JP"/>
        </w:rPr>
        <w:t>3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C73D82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C73D82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C73D82" w:rsidRPr="00C73D82">
        <w:rPr>
          <w:rFonts w:ascii="Arial" w:hAnsi="Arial" w:cs="Arial"/>
          <w:b/>
          <w:noProof/>
          <w:sz w:val="24"/>
          <w:szCs w:val="22"/>
          <w:lang w:val="en-US" w:eastAsia="zh-CN"/>
        </w:rPr>
        <w:t>08012</w:t>
      </w:r>
    </w:p>
    <w:p w14:paraId="5D4FDA65" w14:textId="1A54B180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>
        <w:rPr>
          <w:rFonts w:ascii="Arial" w:hAnsi="Arial" w:cs="Arial"/>
          <w:b/>
          <w:noProof/>
          <w:sz w:val="24"/>
          <w:lang w:eastAsia="ja-JP"/>
        </w:rPr>
        <w:t>9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5728C3">
        <w:rPr>
          <w:rFonts w:ascii="Arial" w:hAnsi="Arial" w:cs="Arial"/>
          <w:b/>
          <w:noProof/>
          <w:sz w:val="24"/>
          <w:lang w:eastAsia="ja-JP"/>
        </w:rPr>
        <w:t>20</w:t>
      </w:r>
      <w:r w:rsidR="005728C3" w:rsidRPr="005728C3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5728C3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</w:t>
      </w:r>
      <w:r w:rsidR="00CE0576">
        <w:rPr>
          <w:rFonts w:ascii="Arial" w:hAnsi="Arial" w:cs="Arial"/>
          <w:b/>
          <w:noProof/>
          <w:sz w:val="24"/>
          <w:lang w:eastAsia="ja-JP"/>
        </w:rPr>
        <w:t>ay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37D45EA3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433DF8">
        <w:rPr>
          <w:rFonts w:ascii="Arial" w:hAnsi="Arial" w:cs="Arial"/>
          <w:bCs/>
        </w:rPr>
        <w:t>Discussion</w:t>
      </w:r>
      <w:r w:rsidR="00D122B9">
        <w:rPr>
          <w:rFonts w:ascii="Arial" w:hAnsi="Arial" w:cs="Arial"/>
          <w:bCs/>
        </w:rPr>
        <w:t xml:space="preserve"> on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</w:t>
      </w:r>
      <w:r w:rsidR="007B33FB">
        <w:rPr>
          <w:rFonts w:ascii="Arial" w:hAnsi="Arial" w:cs="Arial"/>
          <w:bCs/>
        </w:rPr>
        <w:t>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for NR </w:t>
      </w:r>
      <w:r w:rsidR="002E651A">
        <w:rPr>
          <w:rFonts w:ascii="Arial" w:hAnsi="Arial" w:cs="Arial"/>
          <w:bCs/>
        </w:rPr>
        <w:t>coverage enhancement</w:t>
      </w:r>
    </w:p>
    <w:p w14:paraId="2A5B2A03" w14:textId="02BA2368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7B6ADE" w:rsidRPr="00C73D82">
        <w:rPr>
          <w:rFonts w:ascii="Arial" w:hAnsi="Arial" w:cs="Arial"/>
          <w:bCs/>
        </w:rPr>
        <w:t>9</w:t>
      </w:r>
      <w:r w:rsidR="004C6960" w:rsidRPr="00C73D82">
        <w:rPr>
          <w:rFonts w:ascii="Arial" w:hAnsi="Arial" w:cs="Arial"/>
          <w:bCs/>
        </w:rPr>
        <w:t>.1</w:t>
      </w:r>
      <w:r w:rsidR="007B6ADE" w:rsidRPr="00C73D82">
        <w:rPr>
          <w:rFonts w:ascii="Arial" w:hAnsi="Arial" w:cs="Arial"/>
          <w:bCs/>
        </w:rPr>
        <w:t>7</w:t>
      </w:r>
      <w:r w:rsidR="004C6960" w:rsidRPr="00C73D82">
        <w:rPr>
          <w:rFonts w:ascii="Arial" w:hAnsi="Arial" w:cs="Arial"/>
          <w:bCs/>
        </w:rPr>
        <w:t>.</w:t>
      </w:r>
      <w:r w:rsidR="007B6ADE" w:rsidRPr="00C73D82">
        <w:rPr>
          <w:rFonts w:ascii="Arial" w:hAnsi="Arial" w:cs="Arial"/>
          <w:bCs/>
        </w:rPr>
        <w:t>2</w:t>
      </w:r>
      <w:r w:rsidR="004C6960" w:rsidRPr="00C73D82">
        <w:rPr>
          <w:rFonts w:ascii="Arial" w:hAnsi="Arial" w:cs="Arial"/>
          <w:bCs/>
        </w:rPr>
        <w:t>.</w:t>
      </w:r>
      <w:r w:rsidR="007B6ADE" w:rsidRPr="00C73D82">
        <w:rPr>
          <w:rFonts w:ascii="Arial" w:hAnsi="Arial" w:cs="Arial"/>
          <w:bCs/>
        </w:rPr>
        <w:t>2</w:t>
      </w:r>
    </w:p>
    <w:p w14:paraId="066771EF" w14:textId="79612242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107C1A">
        <w:rPr>
          <w:rFonts w:ascii="Arial" w:hAnsi="Arial" w:cs="Arial"/>
          <w:bCs/>
        </w:rPr>
        <w:t>D</w:t>
      </w:r>
      <w:r w:rsidR="003449A2">
        <w:rPr>
          <w:rFonts w:ascii="Arial" w:hAnsi="Arial" w:cs="Arial" w:hint="eastAsia"/>
          <w:bCs/>
        </w:rPr>
        <w:t>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1C6F8B1" w14:textId="01A0F383" w:rsidR="00650F9B" w:rsidRPr="0063292E" w:rsidRDefault="00650F9B" w:rsidP="008B2C4F">
      <w:pPr>
        <w:rPr>
          <w:rFonts w:ascii="Arial" w:hAnsi="Arial" w:cs="Arial"/>
          <w:sz w:val="20"/>
          <w:szCs w:val="20"/>
        </w:rPr>
      </w:pPr>
      <w:bookmarkStart w:id="2" w:name="_Hlk528680199"/>
      <w:bookmarkEnd w:id="1"/>
      <w:r w:rsidRPr="0063292E">
        <w:rPr>
          <w:rFonts w:ascii="Arial" w:hAnsi="Arial" w:cs="Arial"/>
          <w:sz w:val="20"/>
          <w:szCs w:val="20"/>
        </w:rPr>
        <w:t xml:space="preserve">In the last RAN4 meeting, companies have discussions on the NR </w:t>
      </w:r>
      <w:r w:rsidR="006D462C" w:rsidRPr="0063292E">
        <w:rPr>
          <w:rFonts w:ascii="Arial" w:hAnsi="Arial" w:cs="Arial"/>
          <w:sz w:val="20"/>
          <w:szCs w:val="20"/>
        </w:rPr>
        <w:t>coverage enhancement</w:t>
      </w:r>
      <w:r w:rsidRPr="0063292E">
        <w:rPr>
          <w:rFonts w:ascii="Arial" w:hAnsi="Arial" w:cs="Arial"/>
          <w:sz w:val="20"/>
          <w:szCs w:val="20"/>
        </w:rPr>
        <w:t xml:space="preserve"> demodulation requirements</w:t>
      </w:r>
      <w:r w:rsidR="00600690" w:rsidRPr="0063292E">
        <w:rPr>
          <w:rFonts w:ascii="Arial" w:hAnsi="Arial" w:cs="Arial"/>
          <w:sz w:val="20"/>
          <w:szCs w:val="20"/>
        </w:rPr>
        <w:t>.</w:t>
      </w:r>
      <w:r w:rsidRPr="0063292E">
        <w:rPr>
          <w:rFonts w:ascii="Arial" w:hAnsi="Arial" w:cs="Arial"/>
          <w:sz w:val="20"/>
          <w:szCs w:val="20"/>
        </w:rPr>
        <w:t xml:space="preserve"> Following WF was agreed on the </w:t>
      </w:r>
      <w:r w:rsidR="002C6828" w:rsidRPr="0063292E">
        <w:rPr>
          <w:rFonts w:ascii="Arial" w:hAnsi="Arial" w:cs="Arial"/>
          <w:sz w:val="20"/>
          <w:szCs w:val="20"/>
        </w:rPr>
        <w:t>PU</w:t>
      </w:r>
      <w:r w:rsidR="00FE39BB" w:rsidRPr="0063292E">
        <w:rPr>
          <w:rFonts w:ascii="Arial" w:hAnsi="Arial" w:cs="Arial"/>
          <w:sz w:val="20"/>
          <w:szCs w:val="20"/>
        </w:rPr>
        <w:t>C</w:t>
      </w:r>
      <w:r w:rsidR="002C6828" w:rsidRPr="0063292E">
        <w:rPr>
          <w:rFonts w:ascii="Arial" w:hAnsi="Arial" w:cs="Arial"/>
          <w:sz w:val="20"/>
          <w:szCs w:val="20"/>
        </w:rPr>
        <w:t>CH</w:t>
      </w:r>
      <w:r w:rsidR="00433DF8" w:rsidRPr="0063292E">
        <w:rPr>
          <w:rFonts w:ascii="Arial" w:hAnsi="Arial" w:cs="Arial"/>
          <w:sz w:val="20"/>
          <w:szCs w:val="20"/>
        </w:rPr>
        <w:t xml:space="preserve"> demodulation requirement</w:t>
      </w:r>
      <w:r w:rsidRPr="0063292E">
        <w:rPr>
          <w:rFonts w:ascii="Arial" w:hAnsi="Arial" w:cs="Arial"/>
          <w:sz w:val="20"/>
          <w:szCs w:val="20"/>
        </w:rPr>
        <w:t xml:space="preserve"> part. </w:t>
      </w:r>
    </w:p>
    <w:p w14:paraId="68DBEF29" w14:textId="77777777" w:rsidR="00DC3F83" w:rsidRPr="0063292E" w:rsidRDefault="00DC3F83" w:rsidP="00DC3F83">
      <w:pPr>
        <w:pStyle w:val="Heading2"/>
        <w:numPr>
          <w:ilvl w:val="0"/>
          <w:numId w:val="32"/>
        </w:numPr>
        <w:jc w:val="both"/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val="en-GB"/>
        </w:rPr>
      </w:pPr>
      <w:r w:rsidRPr="0063292E"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val="en-GB"/>
        </w:rPr>
        <w:t>General</w:t>
      </w:r>
    </w:p>
    <w:p w14:paraId="4CA4D443" w14:textId="77777777" w:rsidR="00DC3F83" w:rsidRPr="0063292E" w:rsidRDefault="00DC3F83" w:rsidP="00DC3F83">
      <w:pPr>
        <w:jc w:val="both"/>
        <w:outlineLvl w:val="2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Issue 2-1-1: Test metric for BS PUCCH demodulation test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F83" w:rsidRPr="0063292E" w14:paraId="3F67C4F1" w14:textId="77777777" w:rsidTr="00DC3F8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FD3B" w14:textId="77777777" w:rsidR="00DC3F83" w:rsidRPr="0063292E" w:rsidRDefault="00DC3F83">
            <w:pPr>
              <w:widowControl w:val="0"/>
              <w:tabs>
                <w:tab w:val="num" w:pos="709"/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Agreement:</w:t>
            </w:r>
          </w:p>
          <w:p w14:paraId="6552BA0A" w14:textId="77777777" w:rsidR="00DC3F83" w:rsidRPr="001D4F40" w:rsidRDefault="00DC3F83">
            <w:pPr>
              <w:widowControl w:val="0"/>
              <w:tabs>
                <w:tab w:val="num" w:pos="709"/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</w:pPr>
            <w:r w:rsidRPr="001D4F40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 xml:space="preserve">Agree to reuse the existing test metric for different PUCCH formats as a baseline for BS PUCCH demodulation requirements with JCE (if introduced) i.e: </w:t>
            </w:r>
          </w:p>
          <w:p w14:paraId="31B80A45" w14:textId="77777777" w:rsidR="00DC3F83" w:rsidRPr="001D4F40" w:rsidRDefault="00DC3F83" w:rsidP="00DC3F83">
            <w:pPr>
              <w:widowControl w:val="0"/>
              <w:numPr>
                <w:ilvl w:val="1"/>
                <w:numId w:val="23"/>
              </w:numPr>
              <w:tabs>
                <w:tab w:val="num" w:pos="1701"/>
                <w:tab w:val="num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4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</w:pPr>
            <w:r w:rsidRPr="001D4F40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 xml:space="preserve">For PUCCH format 3: Test UCI block error probability </w:t>
            </w:r>
          </w:p>
          <w:p w14:paraId="7C6EBD79" w14:textId="77777777" w:rsidR="00DC3F83" w:rsidRPr="0063292E" w:rsidRDefault="00DC3F83" w:rsidP="00DC3F83">
            <w:pPr>
              <w:widowControl w:val="0"/>
              <w:numPr>
                <w:ilvl w:val="1"/>
                <w:numId w:val="23"/>
              </w:numPr>
              <w:tabs>
                <w:tab w:val="num" w:pos="1440"/>
                <w:tab w:val="num" w:pos="1701"/>
                <w:tab w:val="num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4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1D4F40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>For PUCCH format 1: Test NACK to ACK detection probability and ACK missed detection probability</w:t>
            </w: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5248D68B" w14:textId="77777777" w:rsidR="00DC3F83" w:rsidRPr="0063292E" w:rsidRDefault="00DC3F83" w:rsidP="00DC3F8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4F5B74BA" w14:textId="77777777" w:rsidR="00DC3F83" w:rsidRPr="0063292E" w:rsidRDefault="00DC3F83" w:rsidP="00DC3F83">
      <w:pPr>
        <w:pStyle w:val="Heading2"/>
        <w:numPr>
          <w:ilvl w:val="0"/>
          <w:numId w:val="32"/>
        </w:numPr>
        <w:jc w:val="both"/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val="en-GB"/>
        </w:rPr>
      </w:pPr>
      <w:r w:rsidRPr="0063292E"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val="en-GB"/>
        </w:rPr>
        <w:t>PUCCH demodulation with Joint Channel Estimation (JCE)</w:t>
      </w:r>
    </w:p>
    <w:p w14:paraId="64906E26" w14:textId="77777777" w:rsidR="00DC3F83" w:rsidRPr="0063292E" w:rsidRDefault="00DC3F83" w:rsidP="00DC3F83">
      <w:pPr>
        <w:jc w:val="both"/>
        <w:outlineLvl w:val="2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bookmarkStart w:id="3" w:name="_Hlk97043147"/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Issue 2-2-1: Whether to define BS PUCCH demodulation requirements with JCE</w:t>
      </w:r>
      <w:bookmarkEnd w:id="3"/>
      <w:r w:rsidRPr="0063292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F83" w:rsidRPr="0063292E" w14:paraId="21322671" w14:textId="77777777" w:rsidTr="00DC3F8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9FFF" w14:textId="77777777" w:rsidR="00DC3F83" w:rsidRPr="0063292E" w:rsidRDefault="00DC3F83">
            <w:pPr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Agreement: </w:t>
            </w:r>
          </w:p>
          <w:p w14:paraId="5EACAB3D" w14:textId="77777777" w:rsidR="00DC3F83" w:rsidRPr="0063292E" w:rsidRDefault="00DC3F83">
            <w:pPr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D4F40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</w:rPr>
              <w:t>Baseline assumption: Introduce BS PUCCH demodulation requirements with JCE with 2Rx only.</w:t>
            </w:r>
            <w:r w:rsidRPr="0063292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3EEA8412" w14:textId="77777777" w:rsidR="00DC3F83" w:rsidRPr="0063292E" w:rsidRDefault="00DC3F83" w:rsidP="003A65B2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95F4627" w14:textId="5BB16131" w:rsidR="00DC3F83" w:rsidRPr="0063292E" w:rsidRDefault="00DC3F83" w:rsidP="00DC3F83">
      <w:pPr>
        <w:jc w:val="both"/>
        <w:outlineLvl w:val="2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Issue 2-2-2: PUCCH format for BS PUCCH demodulation requirements with JCE (if introduced)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F83" w:rsidRPr="0063292E" w14:paraId="7BB6AAB7" w14:textId="77777777" w:rsidTr="00DC3F8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FC31" w14:textId="77777777" w:rsidR="00DC3F83" w:rsidRPr="0063292E" w:rsidRDefault="00DC3F83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Agreement:</w:t>
            </w:r>
          </w:p>
          <w:p w14:paraId="467E70B5" w14:textId="77777777" w:rsidR="00DC3F83" w:rsidRPr="0063292E" w:rsidRDefault="00DC3F83">
            <w:pPr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D4F40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>Cover both format 1 and format 3 for BS PUCCH demodulation requirements with JCE (if introduced)</w:t>
            </w:r>
          </w:p>
        </w:tc>
      </w:tr>
    </w:tbl>
    <w:p w14:paraId="49FD21A7" w14:textId="77777777" w:rsidR="00DC3F83" w:rsidRPr="0063292E" w:rsidRDefault="00DC3F83" w:rsidP="00DC3F8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F00DE7C" w14:textId="77777777" w:rsidR="00DC3F83" w:rsidRPr="0063292E" w:rsidRDefault="00DC3F83" w:rsidP="00DC3F83">
      <w:pPr>
        <w:jc w:val="both"/>
        <w:outlineLvl w:val="2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Issue 2-2-3: Actual TDW length for JCE in BS PUCCH demod requirements (if introduced)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F83" w:rsidRPr="0063292E" w14:paraId="234531C7" w14:textId="77777777" w:rsidTr="00DC3F8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F438" w14:textId="77777777" w:rsidR="00DC3F83" w:rsidRPr="0063292E" w:rsidRDefault="00DC3F83">
            <w:pPr>
              <w:spacing w:before="12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 xml:space="preserve">Agreement: </w:t>
            </w:r>
          </w:p>
          <w:p w14:paraId="289CD286" w14:textId="77777777" w:rsidR="00DC3F83" w:rsidRPr="0063292E" w:rsidRDefault="00DC3F83">
            <w:pPr>
              <w:spacing w:before="12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1D4F40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>In case of BS PUCCH demodulation requirements with JCE is introduced, use the same aTDW agreed for PUSCH JCE.</w:t>
            </w:r>
          </w:p>
        </w:tc>
      </w:tr>
    </w:tbl>
    <w:p w14:paraId="429ACC5F" w14:textId="77777777" w:rsidR="00DC3F83" w:rsidRPr="0063292E" w:rsidRDefault="00DC3F83" w:rsidP="003A65B2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1353176E" w14:textId="77777777" w:rsidR="00DC3F83" w:rsidRPr="0063292E" w:rsidRDefault="00DC3F83" w:rsidP="00DC3F83">
      <w:pPr>
        <w:rPr>
          <w:rFonts w:ascii="Times New Roman" w:hAnsi="Times New Roman" w:cs="Times New Roman"/>
          <w:i/>
          <w:iCs/>
          <w:sz w:val="20"/>
          <w:szCs w:val="20"/>
        </w:rPr>
      </w:pPr>
    </w:p>
    <w:p w14:paraId="4A16D216" w14:textId="77777777" w:rsidR="00DC3F83" w:rsidRPr="0063292E" w:rsidRDefault="00DC3F83" w:rsidP="00DC3F83">
      <w:pPr>
        <w:widowControl w:val="0"/>
        <w:tabs>
          <w:tab w:val="num" w:pos="709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</w:p>
    <w:p w14:paraId="68867693" w14:textId="77777777" w:rsidR="00DC3F83" w:rsidRPr="0063292E" w:rsidRDefault="00DC3F83" w:rsidP="00DC3F83">
      <w:pPr>
        <w:jc w:val="both"/>
        <w:outlineLvl w:val="2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lastRenderedPageBreak/>
        <w:t>Issue 2-2-6: Frequency hopping for BS PUCCH demodulation requirements with JCE (if introduced)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F83" w:rsidRPr="0063292E" w14:paraId="398F0503" w14:textId="77777777" w:rsidTr="00DC3F8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C46A" w14:textId="77777777" w:rsidR="00DC3F83" w:rsidRPr="0063292E" w:rsidRDefault="00DC3F83">
            <w:pPr>
              <w:spacing w:before="12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Agreement:</w:t>
            </w:r>
          </w:p>
          <w:p w14:paraId="059ED647" w14:textId="77777777" w:rsidR="00DC3F83" w:rsidRPr="0063292E" w:rsidRDefault="00DC3F83">
            <w:pPr>
              <w:spacing w:before="12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F82545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>In case of BS PUCCH demodulation requirements with JCE is introduced, agree to disable PUCCH intra-slot frequency hopping.</w:t>
            </w:r>
          </w:p>
        </w:tc>
      </w:tr>
    </w:tbl>
    <w:p w14:paraId="3EC005CD" w14:textId="77777777" w:rsidR="00DC3F83" w:rsidRPr="0063292E" w:rsidRDefault="00DC3F83" w:rsidP="00DC3F83">
      <w:pPr>
        <w:widowControl w:val="0"/>
        <w:tabs>
          <w:tab w:val="num" w:pos="709"/>
          <w:tab w:val="num" w:pos="1440"/>
          <w:tab w:val="num" w:pos="1701"/>
        </w:tabs>
        <w:snapToGrid w:val="0"/>
        <w:spacing w:before="60" w:after="60"/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</w:p>
    <w:p w14:paraId="67AB6EC6" w14:textId="77777777" w:rsidR="00DC3F83" w:rsidRPr="0063292E" w:rsidRDefault="00DC3F83" w:rsidP="00DC3F83">
      <w:pPr>
        <w:widowControl w:val="0"/>
        <w:numPr>
          <w:ilvl w:val="0"/>
          <w:numId w:val="23"/>
        </w:numPr>
        <w:snapToGrid w:val="0"/>
        <w:spacing w:before="60" w:after="60" w:line="240" w:lineRule="auto"/>
        <w:ind w:left="644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3292E">
        <w:rPr>
          <w:rFonts w:ascii="Times New Roman" w:hAnsi="Times New Roman" w:cs="Times New Roman"/>
          <w:i/>
          <w:iCs/>
          <w:sz w:val="20"/>
          <w:szCs w:val="20"/>
        </w:rPr>
        <w:t>Inter-slot frequency hopping:</w:t>
      </w:r>
    </w:p>
    <w:p w14:paraId="36C591F3" w14:textId="77777777" w:rsidR="00DC3F83" w:rsidRPr="0063292E" w:rsidRDefault="00DC3F83" w:rsidP="00DC3F83">
      <w:pPr>
        <w:widowControl w:val="0"/>
        <w:numPr>
          <w:ilvl w:val="1"/>
          <w:numId w:val="23"/>
        </w:numPr>
        <w:tabs>
          <w:tab w:val="num" w:pos="709"/>
          <w:tab w:val="num" w:pos="1701"/>
        </w:tabs>
        <w:snapToGrid w:val="0"/>
        <w:spacing w:before="60" w:after="60" w:line="240" w:lineRule="auto"/>
        <w:ind w:left="1364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3292E">
        <w:rPr>
          <w:rFonts w:ascii="Times New Roman" w:hAnsi="Times New Roman" w:cs="Times New Roman"/>
          <w:i/>
          <w:iCs/>
          <w:sz w:val="20"/>
          <w:szCs w:val="20"/>
        </w:rPr>
        <w:t>Option 1: Disabled</w:t>
      </w:r>
    </w:p>
    <w:p w14:paraId="547CDFF5" w14:textId="77777777" w:rsidR="00DC3F83" w:rsidRPr="0063292E" w:rsidRDefault="00DC3F83" w:rsidP="00DC3F83">
      <w:pPr>
        <w:widowControl w:val="0"/>
        <w:numPr>
          <w:ilvl w:val="1"/>
          <w:numId w:val="23"/>
        </w:numPr>
        <w:tabs>
          <w:tab w:val="num" w:pos="709"/>
          <w:tab w:val="num" w:pos="1701"/>
        </w:tabs>
        <w:snapToGrid w:val="0"/>
        <w:spacing w:before="60" w:after="60" w:line="240" w:lineRule="auto"/>
        <w:ind w:left="1364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3292E">
        <w:rPr>
          <w:rFonts w:ascii="Times New Roman" w:hAnsi="Times New Roman" w:cs="Times New Roman"/>
          <w:i/>
          <w:iCs/>
          <w:sz w:val="20"/>
          <w:szCs w:val="20"/>
        </w:rPr>
        <w:t xml:space="preserve">Option 2: Activate inter-slot frequency hopping, with inter-slot hopping interval length 2 for TDD and 4 for FDD </w:t>
      </w:r>
    </w:p>
    <w:p w14:paraId="40564A78" w14:textId="77777777" w:rsidR="00DC3F83" w:rsidRPr="0063292E" w:rsidRDefault="00DC3F83" w:rsidP="00DC3F83">
      <w:pPr>
        <w:rPr>
          <w:rFonts w:ascii="Times New Roman" w:hAnsi="Times New Roman" w:cs="Times New Roman"/>
          <w:i/>
          <w:iCs/>
          <w:sz w:val="20"/>
          <w:szCs w:val="20"/>
        </w:rPr>
      </w:pPr>
    </w:p>
    <w:p w14:paraId="4973A2C1" w14:textId="77777777" w:rsidR="00DC3F83" w:rsidRPr="0063292E" w:rsidRDefault="00DC3F83" w:rsidP="00DC3F83">
      <w:pPr>
        <w:jc w:val="both"/>
        <w:outlineLvl w:val="2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Issue 2-2-7: TDD UL-DL pattern for BS PUCCH demodulation requirements with JCE (if introduced)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F83" w:rsidRPr="0063292E" w14:paraId="02F510E2" w14:textId="77777777" w:rsidTr="00DC3F8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92B0" w14:textId="77777777" w:rsidR="00DC3F83" w:rsidRPr="0063292E" w:rsidRDefault="00DC3F83">
            <w:pPr>
              <w:widowControl w:val="0"/>
              <w:tabs>
                <w:tab w:val="num" w:pos="709"/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Agreement:</w:t>
            </w:r>
          </w:p>
          <w:p w14:paraId="13035C35" w14:textId="5C95BBBC" w:rsidR="00DC3F83" w:rsidRPr="0063292E" w:rsidRDefault="00DC3F83">
            <w:pPr>
              <w:widowControl w:val="0"/>
              <w:tabs>
                <w:tab w:val="num" w:pos="709"/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3C294B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>Agree to use the same</w:t>
            </w:r>
            <w:r w:rsidRPr="003C294B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</w:rPr>
              <w:t xml:space="preserve"> </w:t>
            </w:r>
            <w:r w:rsidRPr="003C294B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>TDD UL-DL pattern for BS PUCCH demodulation requirements as in PUSCH JCE demod requirements</w:t>
            </w:r>
            <w:r w:rsidR="003C294B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s</w:t>
            </w: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.</w:t>
            </w:r>
          </w:p>
        </w:tc>
      </w:tr>
    </w:tbl>
    <w:p w14:paraId="6EC25EA9" w14:textId="77777777" w:rsidR="00DC3F83" w:rsidRPr="0063292E" w:rsidRDefault="00DC3F83" w:rsidP="00DC3F83">
      <w:pPr>
        <w:widowControl w:val="0"/>
        <w:tabs>
          <w:tab w:val="num" w:pos="709"/>
          <w:tab w:val="num" w:pos="1440"/>
          <w:tab w:val="num" w:pos="1701"/>
        </w:tabs>
        <w:snapToGrid w:val="0"/>
        <w:spacing w:before="60" w:after="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7A453B0" w14:textId="77777777" w:rsidR="00DC3F83" w:rsidRPr="0063292E" w:rsidRDefault="00DC3F83" w:rsidP="003A65B2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A99905A" w14:textId="4CD30CF1" w:rsidR="00DC3F83" w:rsidRPr="0063292E" w:rsidRDefault="00DC3F83" w:rsidP="00DC3F83">
      <w:pPr>
        <w:jc w:val="both"/>
        <w:outlineLvl w:val="2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Issue 2-2-9: Phase and power offset modelling for BS PUCCH demod requirements with JCE (if introduced)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F83" w:rsidRPr="0063292E" w14:paraId="1B599520" w14:textId="77777777" w:rsidTr="00DC3F8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B9F1" w14:textId="77777777" w:rsidR="00DC3F83" w:rsidRPr="0063292E" w:rsidRDefault="00DC3F83">
            <w:pPr>
              <w:widowControl w:val="0"/>
              <w:tabs>
                <w:tab w:val="num" w:pos="709"/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Agreement:</w:t>
            </w:r>
          </w:p>
          <w:p w14:paraId="614125F2" w14:textId="77777777" w:rsidR="00DC3F83" w:rsidRPr="0063292E" w:rsidRDefault="00DC3F83">
            <w:pPr>
              <w:widowControl w:val="0"/>
              <w:tabs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3C294B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>Agree to align both phase offset model and power offset model with the JCE test modelling for PUSCH</w:t>
            </w: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51EA481D" w14:textId="77777777" w:rsidR="00DC3F83" w:rsidRPr="0063292E" w:rsidRDefault="00DC3F83" w:rsidP="00DC3F8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3DD6E9B" w14:textId="77777777" w:rsidR="00DC3F83" w:rsidRPr="0063292E" w:rsidRDefault="00DC3F83" w:rsidP="00DC3F83">
      <w:pPr>
        <w:jc w:val="both"/>
        <w:outlineLvl w:val="2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Issue 2-2-10: Bit payload for BS PUCCH demodulation requirements with JCE (if introduced)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F83" w:rsidRPr="0063292E" w14:paraId="6FB79638" w14:textId="77777777" w:rsidTr="00DC3F8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03A2" w14:textId="77777777" w:rsidR="00DC3F83" w:rsidRPr="0063292E" w:rsidRDefault="00DC3F83">
            <w:pPr>
              <w:widowControl w:val="0"/>
              <w:tabs>
                <w:tab w:val="num" w:pos="484"/>
                <w:tab w:val="num" w:pos="709"/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Agreement:</w:t>
            </w:r>
          </w:p>
          <w:p w14:paraId="063D10BB" w14:textId="77777777" w:rsidR="00DC3F83" w:rsidRPr="0063292E" w:rsidRDefault="00DC3F83">
            <w:pPr>
              <w:widowControl w:val="0"/>
              <w:tabs>
                <w:tab w:val="num" w:pos="484"/>
                <w:tab w:val="num" w:pos="709"/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3C294B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>Agree to use 2 bits payload for PUCCH format 1, and 16 bits payload for PUCCH format 3.</w:t>
            </w: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 xml:space="preserve">  </w:t>
            </w:r>
          </w:p>
        </w:tc>
      </w:tr>
    </w:tbl>
    <w:p w14:paraId="4A7ABEE0" w14:textId="77777777" w:rsidR="00DC3F83" w:rsidRPr="0063292E" w:rsidRDefault="00DC3F83" w:rsidP="00DC3F83">
      <w:pPr>
        <w:widowControl w:val="0"/>
        <w:tabs>
          <w:tab w:val="num" w:pos="709"/>
          <w:tab w:val="num" w:pos="1440"/>
          <w:tab w:val="num" w:pos="1701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jc w:val="both"/>
        <w:textAlignment w:val="baseline"/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</w:pPr>
    </w:p>
    <w:p w14:paraId="61F962D3" w14:textId="77777777" w:rsidR="00DC3F83" w:rsidRPr="0063292E" w:rsidRDefault="00DC3F83" w:rsidP="00DC3F83">
      <w:pPr>
        <w:jc w:val="both"/>
        <w:outlineLvl w:val="2"/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u w:val="single"/>
          <w:lang w:val="en-GB"/>
        </w:rPr>
      </w:pPr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Issue 2-2-11: Resource allocation for BS PUCCH demodulation requirements with JCE (if introduced)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066"/>
      </w:tblGrid>
      <w:tr w:rsidR="00DC3F83" w:rsidRPr="0063292E" w14:paraId="6B4556C0" w14:textId="77777777" w:rsidTr="00DC3F8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357C" w14:textId="77777777" w:rsidR="00DC3F83" w:rsidRPr="0063292E" w:rsidRDefault="00DC3F83">
            <w:pPr>
              <w:widowControl w:val="0"/>
              <w:tabs>
                <w:tab w:val="num" w:pos="709"/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Agreement:</w:t>
            </w:r>
          </w:p>
          <w:p w14:paraId="0B9842BF" w14:textId="1497A9FE" w:rsidR="00DC3F83" w:rsidRPr="0063292E" w:rsidRDefault="00DC3F83" w:rsidP="00391962">
            <w:pPr>
              <w:widowControl w:val="0"/>
              <w:tabs>
                <w:tab w:val="num" w:pos="709"/>
                <w:tab w:val="num" w:pos="1440"/>
                <w:tab w:val="num" w:pos="1701"/>
              </w:tabs>
              <w:snapToGrid w:val="0"/>
              <w:spacing w:before="60" w:after="60"/>
              <w:jc w:val="both"/>
              <w:textAlignment w:val="baseline"/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</w:pPr>
            <w:r w:rsidRPr="003C294B"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  <w:lang w:eastAsia="zh-CN"/>
              </w:rPr>
              <w:t>Agree to use 14 symbols and 1 PRB for both PUCCH format 1 and format 3.</w:t>
            </w:r>
          </w:p>
        </w:tc>
      </w:tr>
    </w:tbl>
    <w:p w14:paraId="1F70DA9D" w14:textId="77777777" w:rsidR="00DC3F83" w:rsidRPr="0063292E" w:rsidRDefault="00DC3F83" w:rsidP="00DC3F83">
      <w:pPr>
        <w:widowControl w:val="0"/>
        <w:tabs>
          <w:tab w:val="num" w:pos="709"/>
          <w:tab w:val="num" w:pos="1440"/>
          <w:tab w:val="num" w:pos="1701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jc w:val="both"/>
        <w:textAlignment w:val="baseline"/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</w:pPr>
    </w:p>
    <w:p w14:paraId="477F89BC" w14:textId="77777777" w:rsidR="00DC3F83" w:rsidRPr="0063292E" w:rsidRDefault="00DC3F83" w:rsidP="00DC3F83">
      <w:pPr>
        <w:jc w:val="both"/>
        <w:outlineLvl w:val="2"/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u w:val="single"/>
          <w:lang w:val="en-GB"/>
        </w:rPr>
      </w:pPr>
      <w:r w:rsidRPr="0063292E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Issue 2-2-12: Other parameters for BS PUCCH demodulation requirements with JCE (if introduced)</w:t>
      </w:r>
    </w:p>
    <w:p w14:paraId="7DF93001" w14:textId="77777777" w:rsidR="00DC3F83" w:rsidRPr="0063292E" w:rsidRDefault="00DC3F83" w:rsidP="00DC3F83">
      <w:pPr>
        <w:pStyle w:val="ListParagraph"/>
        <w:numPr>
          <w:ilvl w:val="0"/>
          <w:numId w:val="25"/>
        </w:numPr>
        <w:autoSpaceDN w:val="0"/>
        <w:snapToGrid w:val="0"/>
        <w:spacing w:before="60" w:after="60"/>
        <w:ind w:left="284" w:hanging="284"/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63292E"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eastAsia="zh-CN"/>
        </w:rPr>
        <w:t>Other test parameters:</w:t>
      </w:r>
    </w:p>
    <w:p w14:paraId="5BB3906C" w14:textId="77777777" w:rsidR="00DC3F83" w:rsidRPr="0063292E" w:rsidRDefault="00DC3F83" w:rsidP="00DC3F83">
      <w:pPr>
        <w:widowControl w:val="0"/>
        <w:numPr>
          <w:ilvl w:val="1"/>
          <w:numId w:val="23"/>
        </w:numPr>
        <w:tabs>
          <w:tab w:val="num" w:pos="484"/>
          <w:tab w:val="num" w:pos="709"/>
          <w:tab w:val="num" w:pos="1440"/>
          <w:tab w:val="num" w:pos="1701"/>
        </w:tabs>
        <w:snapToGrid w:val="0"/>
        <w:spacing w:before="60" w:after="60" w:line="240" w:lineRule="auto"/>
        <w:ind w:leftChars="213" w:left="752" w:hanging="283"/>
        <w:rPr>
          <w:rFonts w:ascii="Times New Roman" w:eastAsia="宋体" w:hAnsi="Times New Roman" w:cs="Times New Roman"/>
          <w:i/>
          <w:iCs/>
          <w:sz w:val="20"/>
          <w:szCs w:val="20"/>
        </w:rPr>
      </w:pPr>
      <w:r w:rsidRPr="0063292E">
        <w:rPr>
          <w:rFonts w:ascii="Times New Roman" w:hAnsi="Times New Roman" w:cs="Times New Roman"/>
          <w:i/>
          <w:iCs/>
          <w:sz w:val="20"/>
          <w:szCs w:val="20"/>
        </w:rPr>
        <w:t xml:space="preserve">Option 1: Apply existing test parameters specified in Rel-15 for PUCCH requirement with JCE as starting point </w:t>
      </w:r>
    </w:p>
    <w:p w14:paraId="12B85508" w14:textId="77777777" w:rsidR="00DC3F83" w:rsidRPr="0063292E" w:rsidRDefault="00DC3F83" w:rsidP="00DC3F83">
      <w:pPr>
        <w:widowControl w:val="0"/>
        <w:numPr>
          <w:ilvl w:val="1"/>
          <w:numId w:val="23"/>
        </w:numPr>
        <w:tabs>
          <w:tab w:val="num" w:pos="484"/>
          <w:tab w:val="num" w:pos="709"/>
          <w:tab w:val="num" w:pos="1440"/>
          <w:tab w:val="num" w:pos="1701"/>
        </w:tabs>
        <w:snapToGrid w:val="0"/>
        <w:spacing w:before="60" w:after="60" w:line="240" w:lineRule="auto"/>
        <w:ind w:leftChars="213" w:left="752" w:hanging="283"/>
        <w:rPr>
          <w:rFonts w:ascii="Times New Roman" w:hAnsi="Times New Roman" w:cs="Times New Roman"/>
          <w:i/>
          <w:iCs/>
          <w:sz w:val="20"/>
          <w:szCs w:val="20"/>
        </w:rPr>
      </w:pPr>
      <w:r w:rsidRPr="0063292E">
        <w:rPr>
          <w:rFonts w:ascii="Times New Roman" w:hAnsi="Times New Roman" w:cs="Times New Roman"/>
          <w:i/>
          <w:iCs/>
          <w:sz w:val="20"/>
          <w:szCs w:val="20"/>
        </w:rPr>
        <w:t xml:space="preserve">Option 2: </w:t>
      </w:r>
    </w:p>
    <w:p w14:paraId="44A2C68F" w14:textId="77777777" w:rsidR="00DC3F83" w:rsidRPr="0063292E" w:rsidRDefault="00DC3F83" w:rsidP="00DC3F83">
      <w:pPr>
        <w:widowControl w:val="0"/>
        <w:tabs>
          <w:tab w:val="num" w:pos="709"/>
          <w:tab w:val="num" w:pos="1440"/>
          <w:tab w:val="num" w:pos="1701"/>
        </w:tabs>
        <w:snapToGrid w:val="0"/>
        <w:spacing w:before="60" w:after="60"/>
        <w:ind w:left="426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3292E">
        <w:rPr>
          <w:rFonts w:ascii="Times New Roman" w:hAnsi="Times New Roman" w:cs="Times New Roman"/>
          <w:i/>
          <w:iCs/>
          <w:sz w:val="20"/>
          <w:szCs w:val="20"/>
        </w:rPr>
        <w:t>Table 2-1: Test Parameters for PUCCH JCE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0"/>
        <w:gridCol w:w="783"/>
      </w:tblGrid>
      <w:tr w:rsidR="00DC3F83" w:rsidRPr="0063292E" w14:paraId="229E3E49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2DB2" w14:textId="77777777" w:rsidR="00DC3F83" w:rsidRPr="0063292E" w:rsidRDefault="00DC3F83">
            <w:pPr>
              <w:pStyle w:val="TAH"/>
              <w:rPr>
                <w:rFonts w:ascii="Times New Roman" w:eastAsia="?? ??" w:hAnsi="Times New Roman"/>
                <w:bCs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bCs/>
                <w:i/>
                <w:iCs/>
                <w:sz w:val="20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E605" w14:textId="77777777" w:rsidR="00DC3F83" w:rsidRPr="0063292E" w:rsidRDefault="00DC3F83">
            <w:pPr>
              <w:pStyle w:val="TAH"/>
              <w:rPr>
                <w:rFonts w:ascii="Times New Roman" w:eastAsia="?? ??" w:hAnsi="Times New Roman"/>
                <w:bCs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bCs/>
                <w:i/>
                <w:iCs/>
                <w:sz w:val="20"/>
              </w:rPr>
              <w:t>Test</w:t>
            </w:r>
          </w:p>
        </w:tc>
      </w:tr>
      <w:tr w:rsidR="00DC3F83" w:rsidRPr="0063292E" w14:paraId="05BDDF1F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42A6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A2C3" w14:textId="77777777" w:rsidR="00DC3F83" w:rsidRPr="0063292E" w:rsidRDefault="00DC3F83">
            <w:pPr>
              <w:pStyle w:val="TAC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i/>
                <w:iCs/>
                <w:sz w:val="20"/>
              </w:rPr>
              <w:t>0</w:t>
            </w:r>
          </w:p>
        </w:tc>
      </w:tr>
      <w:tr w:rsidR="00DC3F83" w:rsidRPr="0063292E" w14:paraId="3A40164C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584A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F949" w14:textId="77777777" w:rsidR="00DC3F83" w:rsidRPr="0063292E" w:rsidRDefault="00DC3F83">
            <w:pPr>
              <w:pStyle w:val="TAC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i/>
                <w:iCs/>
                <w:sz w:val="20"/>
              </w:rPr>
              <w:t>neither</w:t>
            </w:r>
          </w:p>
        </w:tc>
      </w:tr>
      <w:tr w:rsidR="00DC3F83" w:rsidRPr="0063292E" w14:paraId="2466A948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44F7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8C07" w14:textId="77777777" w:rsidR="00DC3F83" w:rsidRPr="0063292E" w:rsidRDefault="00DC3F83">
            <w:pPr>
              <w:pStyle w:val="TAC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i/>
                <w:iCs/>
                <w:sz w:val="20"/>
              </w:rPr>
              <w:t>0</w:t>
            </w:r>
          </w:p>
        </w:tc>
      </w:tr>
      <w:tr w:rsidR="00DC3F83" w:rsidRPr="0063292E" w14:paraId="51F4A396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069A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F472" w14:textId="77777777" w:rsidR="00DC3F83" w:rsidRPr="0063292E" w:rsidRDefault="00DC3F83">
            <w:pPr>
              <w:pStyle w:val="TAC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i/>
                <w:iCs/>
                <w:sz w:val="20"/>
              </w:rPr>
              <w:t>0</w:t>
            </w:r>
          </w:p>
        </w:tc>
      </w:tr>
      <w:tr w:rsidR="00DC3F83" w:rsidRPr="0063292E" w14:paraId="2AD499F7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9A2B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33F2" w14:textId="77777777" w:rsidR="00DC3F83" w:rsidRPr="0063292E" w:rsidRDefault="00DC3F83">
            <w:pPr>
              <w:pStyle w:val="TAC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i/>
                <w:iCs/>
                <w:sz w:val="20"/>
              </w:rPr>
              <w:t>0</w:t>
            </w:r>
          </w:p>
        </w:tc>
      </w:tr>
      <w:tr w:rsidR="00DC3F83" w:rsidRPr="0063292E" w14:paraId="49311E2C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6469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</w:rPr>
              <w:t>Index of orthogonal cover code (timeDomainOCC)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D528" w14:textId="77777777" w:rsidR="00DC3F83" w:rsidRPr="0063292E" w:rsidRDefault="00DC3F83">
            <w:pPr>
              <w:pStyle w:val="TAC"/>
              <w:rPr>
                <w:rFonts w:ascii="Times New Roman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</w:rPr>
              <w:t>0</w:t>
            </w:r>
          </w:p>
        </w:tc>
      </w:tr>
    </w:tbl>
    <w:p w14:paraId="7C5F5220" w14:textId="77777777" w:rsidR="00DC3F83" w:rsidRPr="0063292E" w:rsidRDefault="00DC3F83" w:rsidP="00DC3F83">
      <w:pPr>
        <w:rPr>
          <w:rFonts w:ascii="Times New Roman" w:hAnsi="Times New Roman" w:cs="Times New Roman"/>
          <w:i/>
          <w:iCs/>
          <w:sz w:val="20"/>
          <w:szCs w:val="20"/>
          <w:lang w:val="en-GB" w:eastAsia="en-US"/>
        </w:rPr>
      </w:pPr>
    </w:p>
    <w:p w14:paraId="6FDE9526" w14:textId="77777777" w:rsidR="00DC3F83" w:rsidRPr="0063292E" w:rsidRDefault="00DC3F83" w:rsidP="00DC3F83">
      <w:pPr>
        <w:widowControl w:val="0"/>
        <w:tabs>
          <w:tab w:val="num" w:pos="709"/>
          <w:tab w:val="num" w:pos="1440"/>
          <w:tab w:val="num" w:pos="1701"/>
        </w:tabs>
        <w:snapToGrid w:val="0"/>
        <w:spacing w:before="60" w:after="60"/>
        <w:ind w:left="426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3292E">
        <w:rPr>
          <w:rFonts w:ascii="Times New Roman" w:hAnsi="Times New Roman" w:cs="Times New Roman"/>
          <w:i/>
          <w:iCs/>
          <w:sz w:val="20"/>
          <w:szCs w:val="20"/>
        </w:rPr>
        <w:t xml:space="preserve">Table 2-2: Test Parameters for FR1 PUCCH JCE format 3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783"/>
      </w:tblGrid>
      <w:tr w:rsidR="00DC3F83" w:rsidRPr="0063292E" w14:paraId="1730AA92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D900" w14:textId="77777777" w:rsidR="00DC3F83" w:rsidRPr="0063292E" w:rsidRDefault="00DC3F83">
            <w:pPr>
              <w:pStyle w:val="TAH"/>
              <w:rPr>
                <w:rFonts w:ascii="Times New Roman" w:eastAsia="?? ??" w:hAnsi="Times New Roman"/>
                <w:bCs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bCs/>
                <w:i/>
                <w:iCs/>
                <w:sz w:val="20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BB21" w14:textId="77777777" w:rsidR="00DC3F83" w:rsidRPr="0063292E" w:rsidRDefault="00DC3F83">
            <w:pPr>
              <w:pStyle w:val="TAH"/>
              <w:rPr>
                <w:rFonts w:ascii="Times New Roman" w:eastAsia="?? ??" w:hAnsi="Times New Roman"/>
                <w:bCs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bCs/>
                <w:i/>
                <w:iCs/>
                <w:sz w:val="20"/>
              </w:rPr>
              <w:t>Test</w:t>
            </w:r>
          </w:p>
        </w:tc>
      </w:tr>
      <w:tr w:rsidR="00DC3F83" w:rsidRPr="0063292E" w14:paraId="7D2285BD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64C0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lang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FF0E" w14:textId="77777777" w:rsidR="00DC3F83" w:rsidRPr="0063292E" w:rsidRDefault="00DC3F83">
            <w:pPr>
              <w:pStyle w:val="TAC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lang w:eastAsia="zh-CN"/>
              </w:rPr>
              <w:t>QPSK</w:t>
            </w:r>
          </w:p>
        </w:tc>
      </w:tr>
      <w:tr w:rsidR="00DC3F83" w:rsidRPr="0063292E" w14:paraId="32F4652D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92B5" w14:textId="77777777" w:rsidR="00DC3F83" w:rsidRPr="0063292E" w:rsidRDefault="00DC3F83">
            <w:pPr>
              <w:pStyle w:val="TAL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lang w:eastAsia="zh-CN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E4BA" w14:textId="77777777" w:rsidR="00DC3F83" w:rsidRPr="0063292E" w:rsidRDefault="00DC3F83">
            <w:pPr>
              <w:pStyle w:val="TAC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i/>
                <w:iCs/>
                <w:sz w:val="20"/>
              </w:rPr>
              <w:t>0</w:t>
            </w:r>
          </w:p>
        </w:tc>
      </w:tr>
      <w:tr w:rsidR="00DC3F83" w:rsidRPr="0063292E" w14:paraId="71E4C9C3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2C43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lang w:eastAsia="zh-CN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FA08" w14:textId="77777777" w:rsidR="00DC3F83" w:rsidRPr="0063292E" w:rsidRDefault="00DC3F83">
            <w:pPr>
              <w:pStyle w:val="TAC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i/>
                <w:iCs/>
                <w:sz w:val="20"/>
              </w:rPr>
              <w:t>neither</w:t>
            </w:r>
          </w:p>
        </w:tc>
      </w:tr>
      <w:tr w:rsidR="00DC3F83" w:rsidRPr="0063292E" w14:paraId="4DA5D45F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3B44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lang w:eastAsia="zh-CN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A29B" w14:textId="77777777" w:rsidR="00DC3F83" w:rsidRPr="0063292E" w:rsidRDefault="00DC3F83">
            <w:pPr>
              <w:pStyle w:val="TAC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i/>
                <w:iCs/>
                <w:sz w:val="20"/>
              </w:rPr>
              <w:t>0</w:t>
            </w:r>
          </w:p>
        </w:tc>
      </w:tr>
      <w:tr w:rsidR="00DC3F83" w:rsidRPr="0063292E" w14:paraId="1F3ECCAB" w14:textId="77777777" w:rsidTr="00DC3F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25F6" w14:textId="77777777" w:rsidR="00DC3F83" w:rsidRPr="0063292E" w:rsidRDefault="00DC3F83">
            <w:pPr>
              <w:pStyle w:val="TAL"/>
              <w:rPr>
                <w:rFonts w:ascii="Times New Roman" w:eastAsia="宋体" w:hAnsi="Times New Roman"/>
                <w:i/>
                <w:iCs/>
                <w:sz w:val="20"/>
              </w:rPr>
            </w:pPr>
            <w:r w:rsidRPr="0063292E">
              <w:rPr>
                <w:rFonts w:ascii="Times New Roman" w:hAnsi="Times New Roman"/>
                <w:i/>
                <w:iCs/>
                <w:sz w:val="20"/>
                <w:lang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4C53" w14:textId="77777777" w:rsidR="00DC3F83" w:rsidRPr="0063292E" w:rsidRDefault="00DC3F83">
            <w:pPr>
              <w:pStyle w:val="TAC"/>
              <w:rPr>
                <w:rFonts w:ascii="Times New Roman" w:eastAsia="?? ??" w:hAnsi="Times New Roman"/>
                <w:i/>
                <w:iCs/>
                <w:sz w:val="20"/>
              </w:rPr>
            </w:pPr>
            <w:r w:rsidRPr="0063292E">
              <w:rPr>
                <w:rFonts w:ascii="Times New Roman" w:eastAsia="?? ??" w:hAnsi="Times New Roman"/>
                <w:i/>
                <w:iCs/>
                <w:sz w:val="20"/>
              </w:rPr>
              <w:t>0</w:t>
            </w:r>
          </w:p>
        </w:tc>
      </w:tr>
    </w:tbl>
    <w:p w14:paraId="70BD8C1F" w14:textId="77777777" w:rsidR="00BA4EFE" w:rsidRPr="0063292E" w:rsidRDefault="00BA4EFE" w:rsidP="00CC4AEF">
      <w:pPr>
        <w:rPr>
          <w:rFonts w:ascii="Arial" w:hAnsi="Arial" w:cs="Arial"/>
          <w:sz w:val="20"/>
          <w:szCs w:val="20"/>
        </w:rPr>
      </w:pPr>
    </w:p>
    <w:p w14:paraId="57A9B7C7" w14:textId="70DF67B9" w:rsidR="008B2C4F" w:rsidRPr="0063292E" w:rsidRDefault="00600690" w:rsidP="008B2C4F">
      <w:pPr>
        <w:rPr>
          <w:rFonts w:ascii="Arial" w:hAnsi="Arial" w:cs="Arial"/>
          <w:sz w:val="20"/>
          <w:szCs w:val="20"/>
        </w:rPr>
      </w:pPr>
      <w:r w:rsidRPr="0063292E">
        <w:rPr>
          <w:rFonts w:ascii="Arial" w:hAnsi="Arial" w:cs="Arial"/>
          <w:sz w:val="20"/>
          <w:szCs w:val="20"/>
        </w:rPr>
        <w:t xml:space="preserve">In this contribution, </w:t>
      </w:r>
      <w:r w:rsidR="00433DF8" w:rsidRPr="0063292E">
        <w:rPr>
          <w:rFonts w:ascii="Arial" w:hAnsi="Arial" w:cs="Arial"/>
          <w:sz w:val="20"/>
          <w:szCs w:val="20"/>
        </w:rPr>
        <w:t xml:space="preserve">open issues </w:t>
      </w:r>
      <w:r w:rsidR="00CF5D77" w:rsidRPr="0063292E">
        <w:rPr>
          <w:rFonts w:ascii="Arial" w:hAnsi="Arial" w:cs="Arial"/>
          <w:sz w:val="20"/>
          <w:szCs w:val="20"/>
        </w:rPr>
        <w:t xml:space="preserve">for </w:t>
      </w:r>
      <w:r w:rsidR="002C6828" w:rsidRPr="0063292E">
        <w:rPr>
          <w:rFonts w:ascii="Arial" w:hAnsi="Arial" w:cs="Arial"/>
          <w:sz w:val="20"/>
          <w:szCs w:val="20"/>
        </w:rPr>
        <w:t>PUSCH</w:t>
      </w:r>
      <w:r w:rsidR="00433DF8" w:rsidRPr="0063292E">
        <w:rPr>
          <w:rFonts w:ascii="Arial" w:hAnsi="Arial" w:cs="Arial"/>
          <w:sz w:val="20"/>
          <w:szCs w:val="20"/>
        </w:rPr>
        <w:t xml:space="preserve"> demodulation requirements will be further analyzed</w:t>
      </w:r>
      <w:r w:rsidR="00B94158" w:rsidRPr="0063292E">
        <w:rPr>
          <w:rFonts w:ascii="Arial" w:hAnsi="Arial" w:cs="Arial"/>
          <w:sz w:val="20"/>
          <w:szCs w:val="20"/>
        </w:rPr>
        <w:t xml:space="preserve">. </w:t>
      </w:r>
      <w:r w:rsidR="00360B30" w:rsidRPr="0063292E">
        <w:rPr>
          <w:rFonts w:ascii="Arial" w:hAnsi="Arial" w:cs="Arial"/>
          <w:sz w:val="20"/>
          <w:szCs w:val="20"/>
        </w:rPr>
        <w:t xml:space="preserve"> </w:t>
      </w:r>
      <w:r w:rsidR="007514ED" w:rsidRPr="0063292E">
        <w:rPr>
          <w:rFonts w:ascii="Arial" w:hAnsi="Arial" w:cs="Arial"/>
          <w:sz w:val="20"/>
          <w:szCs w:val="20"/>
        </w:rPr>
        <w:t xml:space="preserve"> </w:t>
      </w:r>
      <w:r w:rsidR="004E1A52" w:rsidRPr="0063292E">
        <w:rPr>
          <w:rFonts w:ascii="Arial" w:hAnsi="Arial" w:cs="Arial"/>
          <w:sz w:val="20"/>
          <w:szCs w:val="20"/>
        </w:rPr>
        <w:t xml:space="preserve"> </w:t>
      </w:r>
      <w:r w:rsidR="00D63A3C" w:rsidRPr="0063292E">
        <w:rPr>
          <w:rFonts w:ascii="Arial" w:hAnsi="Arial" w:cs="Arial"/>
          <w:sz w:val="20"/>
          <w:szCs w:val="20"/>
        </w:rPr>
        <w:t xml:space="preserve"> </w:t>
      </w:r>
    </w:p>
    <w:bookmarkEnd w:id="2"/>
    <w:p w14:paraId="24FC2D34" w14:textId="77777777" w:rsidR="008B2C4F" w:rsidRPr="0063292E" w:rsidRDefault="008B2C4F" w:rsidP="008B2C4F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95EEA8B" w14:textId="1700BF18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464F32EC" w14:textId="794A8A64" w:rsidR="00A14078" w:rsidRPr="0063292E" w:rsidRDefault="00A14078" w:rsidP="0041629E">
      <w:pPr>
        <w:rPr>
          <w:rFonts w:ascii="Arial" w:hAnsi="Arial" w:cs="Arial"/>
          <w:sz w:val="20"/>
          <w:szCs w:val="20"/>
          <w:u w:val="single"/>
          <w:lang w:val="en-GB" w:eastAsia="en-US"/>
        </w:rPr>
      </w:pPr>
      <w:r w:rsidRPr="0063292E">
        <w:rPr>
          <w:rFonts w:ascii="Arial" w:hAnsi="Arial" w:cs="Arial"/>
          <w:sz w:val="20"/>
          <w:szCs w:val="20"/>
          <w:u w:val="single"/>
          <w:lang w:val="en-GB" w:eastAsia="en-US"/>
        </w:rPr>
        <w:t>Configured TDW length</w:t>
      </w:r>
    </w:p>
    <w:p w14:paraId="3F1F2E81" w14:textId="319C2B6B" w:rsidR="001D4F40" w:rsidRDefault="001D4F40" w:rsidP="00A14078">
      <w:pPr>
        <w:rPr>
          <w:rFonts w:ascii="Arial" w:hAnsi="Arial" w:cs="Arial"/>
          <w:sz w:val="20"/>
          <w:szCs w:val="20"/>
          <w:lang w:val="en-GB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B65D73" wp14:editId="5EC935D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17780" b="2286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CE9745" w14:textId="77777777" w:rsidR="001D4F40" w:rsidRPr="0063292E" w:rsidRDefault="001D4F40" w:rsidP="001D4F40">
                            <w:pPr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Issue 2-2-4: Configured TDW length for JCE in BS PUCCH demod requirements (if introduced)</w:t>
                            </w:r>
                          </w:p>
                          <w:p w14:paraId="748DFA12" w14:textId="77777777" w:rsidR="001D4F40" w:rsidRPr="0063292E" w:rsidRDefault="001D4F40" w:rsidP="001D4F40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before="60" w:after="60" w:line="240" w:lineRule="auto"/>
                              <w:ind w:left="644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For TDD</w:t>
                            </w:r>
                          </w:p>
                          <w:p w14:paraId="05BF73BD" w14:textId="77777777" w:rsidR="001D4F40" w:rsidRPr="0063292E" w:rsidRDefault="001D4F40" w:rsidP="001D4F40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napToGrid w:val="0"/>
                              <w:spacing w:before="60" w:after="60" w:line="240" w:lineRule="auto"/>
                              <w:ind w:left="1364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Option 1: Use the max number cTDW length to be [16] slots</w:t>
                            </w:r>
                          </w:p>
                          <w:p w14:paraId="1CC7BC0E" w14:textId="77777777" w:rsidR="001D4F40" w:rsidRPr="0063292E" w:rsidRDefault="001D4F40" w:rsidP="001D4F40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napToGrid w:val="0"/>
                              <w:spacing w:before="60" w:after="60" w:line="240" w:lineRule="auto"/>
                              <w:ind w:left="1364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2: cTDW length is configured same as the aTDW length </w:t>
                            </w:r>
                          </w:p>
                          <w:p w14:paraId="358626E0" w14:textId="77777777" w:rsidR="001D4F40" w:rsidRPr="0063292E" w:rsidRDefault="001D4F40" w:rsidP="001D4F40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before="60" w:after="60" w:line="240" w:lineRule="auto"/>
                              <w:ind w:left="644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For FDD</w:t>
                            </w:r>
                          </w:p>
                          <w:p w14:paraId="768E2548" w14:textId="77777777" w:rsidR="001D4F40" w:rsidRPr="0063292E" w:rsidRDefault="001D4F40" w:rsidP="001D4F40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napToGrid w:val="0"/>
                              <w:spacing w:before="60" w:after="60" w:line="240" w:lineRule="auto"/>
                              <w:ind w:left="1364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1: 8 slots </w:t>
                            </w:r>
                          </w:p>
                          <w:p w14:paraId="4639270E" w14:textId="77777777" w:rsidR="001D4F40" w:rsidRPr="00293ABA" w:rsidRDefault="001D4F40" w:rsidP="00293AB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napToGrid w:val="0"/>
                              <w:spacing w:before="60" w:after="60" w:line="240" w:lineRule="auto"/>
                              <w:ind w:left="1364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Option 2: cTDW length is configured same as the aTDW length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B65D7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" filled="f" strokeweight=".5pt">
                <v:fill o:detectmouseclick="t"/>
                <v:textbox style="mso-fit-shape-to-text:t">
                  <w:txbxContent>
                    <w:p w14:paraId="34CE9745" w14:textId="77777777" w:rsidR="001D4F40" w:rsidRPr="0063292E" w:rsidRDefault="001D4F40" w:rsidP="001D4F40">
                      <w:pPr>
                        <w:jc w:val="both"/>
                        <w:outlineLvl w:val="2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Issue 2-2-4: Configured TDW length for JCE in BS PUCCH demod requirements (if introduced)</w:t>
                      </w:r>
                    </w:p>
                    <w:p w14:paraId="748DFA12" w14:textId="77777777" w:rsidR="001D4F40" w:rsidRPr="0063292E" w:rsidRDefault="001D4F40" w:rsidP="001D4F40">
                      <w:pPr>
                        <w:widowControl w:val="0"/>
                        <w:numPr>
                          <w:ilvl w:val="0"/>
                          <w:numId w:val="23"/>
                        </w:numPr>
                        <w:snapToGrid w:val="0"/>
                        <w:spacing w:before="60" w:after="60" w:line="240" w:lineRule="auto"/>
                        <w:ind w:left="644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For TDD</w:t>
                      </w:r>
                    </w:p>
                    <w:p w14:paraId="05BF73BD" w14:textId="77777777" w:rsidR="001D4F40" w:rsidRPr="0063292E" w:rsidRDefault="001D4F40" w:rsidP="001D4F40">
                      <w:pPr>
                        <w:widowControl w:val="0"/>
                        <w:numPr>
                          <w:ilvl w:val="1"/>
                          <w:numId w:val="23"/>
                        </w:numPr>
                        <w:snapToGrid w:val="0"/>
                        <w:spacing w:before="60" w:after="60" w:line="240" w:lineRule="auto"/>
                        <w:ind w:left="1364"/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Option 1: Use the max number cTDW length to be [16] slots</w:t>
                      </w:r>
                    </w:p>
                    <w:p w14:paraId="1CC7BC0E" w14:textId="77777777" w:rsidR="001D4F40" w:rsidRPr="0063292E" w:rsidRDefault="001D4F40" w:rsidP="001D4F40">
                      <w:pPr>
                        <w:widowControl w:val="0"/>
                        <w:numPr>
                          <w:ilvl w:val="1"/>
                          <w:numId w:val="23"/>
                        </w:numPr>
                        <w:snapToGrid w:val="0"/>
                        <w:spacing w:before="60" w:after="60" w:line="240" w:lineRule="auto"/>
                        <w:ind w:left="1364"/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2: cTDW length is configured same as the aTDW length </w:t>
                      </w:r>
                    </w:p>
                    <w:p w14:paraId="358626E0" w14:textId="77777777" w:rsidR="001D4F40" w:rsidRPr="0063292E" w:rsidRDefault="001D4F40" w:rsidP="001D4F40">
                      <w:pPr>
                        <w:widowControl w:val="0"/>
                        <w:numPr>
                          <w:ilvl w:val="0"/>
                          <w:numId w:val="23"/>
                        </w:numPr>
                        <w:snapToGrid w:val="0"/>
                        <w:spacing w:before="60" w:after="60" w:line="240" w:lineRule="auto"/>
                        <w:ind w:left="644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For FDD</w:t>
                      </w:r>
                    </w:p>
                    <w:p w14:paraId="768E2548" w14:textId="77777777" w:rsidR="001D4F40" w:rsidRPr="0063292E" w:rsidRDefault="001D4F40" w:rsidP="001D4F40">
                      <w:pPr>
                        <w:widowControl w:val="0"/>
                        <w:numPr>
                          <w:ilvl w:val="1"/>
                          <w:numId w:val="23"/>
                        </w:numPr>
                        <w:snapToGrid w:val="0"/>
                        <w:spacing w:before="60" w:after="60" w:line="240" w:lineRule="auto"/>
                        <w:ind w:left="1364"/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1: 8 slots </w:t>
                      </w:r>
                    </w:p>
                    <w:p w14:paraId="4639270E" w14:textId="77777777" w:rsidR="001D4F40" w:rsidRPr="00293ABA" w:rsidRDefault="001D4F40" w:rsidP="00293ABA">
                      <w:pPr>
                        <w:widowControl w:val="0"/>
                        <w:numPr>
                          <w:ilvl w:val="1"/>
                          <w:numId w:val="23"/>
                        </w:numPr>
                        <w:snapToGrid w:val="0"/>
                        <w:spacing w:before="60" w:after="60" w:line="240" w:lineRule="auto"/>
                        <w:ind w:left="1364"/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Option 2: cTDW length is configured same as the aTDW length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04DFC2D" w14:textId="08FA020F" w:rsidR="00A14078" w:rsidRPr="0063292E" w:rsidRDefault="00702F75" w:rsidP="00A14078">
      <w:pPr>
        <w:rPr>
          <w:rFonts w:ascii="Arial" w:hAnsi="Arial" w:cs="Arial"/>
          <w:sz w:val="20"/>
          <w:szCs w:val="20"/>
          <w:lang w:val="en-GB" w:eastAsia="en-US"/>
        </w:rPr>
      </w:pPr>
      <w:r>
        <w:rPr>
          <w:rFonts w:ascii="Arial" w:hAnsi="Arial" w:cs="Arial"/>
          <w:sz w:val="20"/>
          <w:szCs w:val="20"/>
          <w:lang w:val="en-GB" w:eastAsia="en-US"/>
        </w:rPr>
        <w:t>Same a</w:t>
      </w:r>
      <w:r w:rsidR="00115B12" w:rsidRPr="0063292E">
        <w:rPr>
          <w:rFonts w:ascii="Arial" w:hAnsi="Arial" w:cs="Arial"/>
          <w:sz w:val="20"/>
          <w:szCs w:val="20"/>
          <w:lang w:val="en-GB" w:eastAsia="en-US"/>
        </w:rPr>
        <w:t>s discussed for PUSCH JCE in [</w:t>
      </w:r>
      <w:r w:rsidR="004216A9">
        <w:rPr>
          <w:rFonts w:ascii="Arial" w:hAnsi="Arial" w:cs="Arial"/>
          <w:sz w:val="20"/>
          <w:szCs w:val="20"/>
          <w:lang w:val="en-GB" w:eastAsia="en-US"/>
        </w:rPr>
        <w:t>2</w:t>
      </w:r>
      <w:r w:rsidR="00115B12" w:rsidRPr="0063292E">
        <w:rPr>
          <w:rFonts w:ascii="Arial" w:hAnsi="Arial" w:cs="Arial"/>
          <w:sz w:val="20"/>
          <w:szCs w:val="20"/>
          <w:lang w:val="en-GB" w:eastAsia="en-US"/>
        </w:rPr>
        <w:t xml:space="preserve">], </w:t>
      </w:r>
      <w:r>
        <w:rPr>
          <w:rFonts w:ascii="Arial" w:hAnsi="Arial" w:cs="Arial"/>
          <w:sz w:val="20"/>
          <w:szCs w:val="20"/>
          <w:lang w:val="en-GB" w:eastAsia="en-US"/>
        </w:rPr>
        <w:t xml:space="preserve">for PUCCH JCE, </w:t>
      </w:r>
      <w:r w:rsidRPr="00702F75">
        <w:rPr>
          <w:rFonts w:ascii="Arial" w:hAnsi="Arial" w:cs="Arial"/>
          <w:sz w:val="20"/>
          <w:szCs w:val="20"/>
          <w:lang w:val="en-GB" w:eastAsia="en-US"/>
        </w:rPr>
        <w:t>the configured TDW length can be configured same as the active TDW length</w:t>
      </w:r>
      <w:r>
        <w:rPr>
          <w:rFonts w:ascii="Arial" w:hAnsi="Arial" w:cs="Arial"/>
          <w:sz w:val="20"/>
          <w:szCs w:val="20"/>
          <w:lang w:val="en-GB" w:eastAsia="en-US"/>
        </w:rPr>
        <w:t>, where for TDD, the active TDW length is equal to the number of consecutive UL slots in the UL-DL pattern, while for FDD, the active TDW length is equal to the number of repetitions.</w:t>
      </w:r>
    </w:p>
    <w:p w14:paraId="1FAD42BD" w14:textId="74076BFD" w:rsidR="00702F75" w:rsidRDefault="00702F75" w:rsidP="00702F75">
      <w:pPr>
        <w:rPr>
          <w:rFonts w:ascii="Arial" w:hAnsi="Arial" w:cs="Arial"/>
          <w:b/>
          <w:bCs/>
          <w:sz w:val="20"/>
          <w:szCs w:val="20"/>
        </w:rPr>
      </w:pPr>
      <w:r w:rsidRPr="0063292E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7F1C54">
        <w:rPr>
          <w:rFonts w:ascii="Arial" w:hAnsi="Arial" w:cs="Arial"/>
          <w:b/>
          <w:bCs/>
          <w:sz w:val="20"/>
          <w:szCs w:val="20"/>
        </w:rPr>
        <w:t>1</w:t>
      </w:r>
      <w:r w:rsidRPr="0063292E">
        <w:rPr>
          <w:rFonts w:ascii="Arial" w:hAnsi="Arial" w:cs="Arial"/>
          <w:b/>
          <w:bCs/>
          <w:sz w:val="20"/>
          <w:szCs w:val="20"/>
        </w:rPr>
        <w:t xml:space="preserve">: For PUCCH JCE demodulation requirement, </w:t>
      </w:r>
      <w:r w:rsidRPr="00002C68">
        <w:rPr>
          <w:rFonts w:ascii="Arial" w:hAnsi="Arial" w:cs="Arial"/>
          <w:b/>
          <w:bCs/>
          <w:sz w:val="20"/>
          <w:szCs w:val="20"/>
        </w:rPr>
        <w:t>the configured TDW length can be configured same as the active TDW length, where</w:t>
      </w:r>
      <w:r w:rsidRPr="0063292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B4094FA" w14:textId="76696B36" w:rsidR="00002C68" w:rsidRPr="00002C68" w:rsidRDefault="00002C68" w:rsidP="00002C68">
      <w:pPr>
        <w:widowControl w:val="0"/>
        <w:numPr>
          <w:ilvl w:val="0"/>
          <w:numId w:val="23"/>
        </w:numPr>
        <w:snapToGrid w:val="0"/>
        <w:ind w:left="648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002C68">
        <w:rPr>
          <w:rFonts w:ascii="Arial" w:hAnsi="Arial" w:cs="Arial"/>
          <w:b/>
          <w:bCs/>
          <w:sz w:val="20"/>
          <w:szCs w:val="20"/>
          <w:lang w:val="en-GB" w:eastAsia="en-US"/>
        </w:rPr>
        <w:t>for TDD, the active TDW length is equal to the number of consecutive UL slots</w:t>
      </w:r>
      <w:r w:rsidR="007F1C54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, </w:t>
      </w:r>
      <w:r w:rsidR="00DC6406">
        <w:rPr>
          <w:rFonts w:ascii="Arial" w:hAnsi="Arial" w:cs="Arial"/>
          <w:b/>
          <w:bCs/>
          <w:sz w:val="20"/>
          <w:szCs w:val="20"/>
          <w:lang w:val="en-GB" w:eastAsia="en-US"/>
        </w:rPr>
        <w:t>i.e.,</w:t>
      </w:r>
      <w:r w:rsidR="007F1C54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2,</w:t>
      </w:r>
      <w:r w:rsidRPr="00002C68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in the UL-DL pattern</w:t>
      </w:r>
    </w:p>
    <w:p w14:paraId="4DEE0066" w14:textId="27A029F1" w:rsidR="00002C68" w:rsidRPr="00002C68" w:rsidRDefault="00002C68" w:rsidP="00002C68">
      <w:pPr>
        <w:widowControl w:val="0"/>
        <w:numPr>
          <w:ilvl w:val="0"/>
          <w:numId w:val="23"/>
        </w:numPr>
        <w:snapToGrid w:val="0"/>
        <w:ind w:left="648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002C68">
        <w:rPr>
          <w:rFonts w:ascii="Arial" w:hAnsi="Arial" w:cs="Arial"/>
          <w:b/>
          <w:bCs/>
          <w:sz w:val="20"/>
          <w:szCs w:val="20"/>
          <w:lang w:val="en-GB" w:eastAsia="en-US"/>
        </w:rPr>
        <w:t>for FDD, the active TDW length is equal to the number of repetitions.</w:t>
      </w:r>
    </w:p>
    <w:p w14:paraId="6A2AFE58" w14:textId="77777777" w:rsidR="00081DB4" w:rsidRPr="00702F75" w:rsidRDefault="00081DB4" w:rsidP="00A14078">
      <w:pPr>
        <w:rPr>
          <w:rFonts w:ascii="Arial" w:hAnsi="Arial" w:cs="Arial"/>
          <w:sz w:val="20"/>
          <w:szCs w:val="20"/>
          <w:lang w:eastAsia="en-US"/>
        </w:rPr>
      </w:pPr>
    </w:p>
    <w:p w14:paraId="6AD00FBB" w14:textId="537B4BFB" w:rsidR="00A14078" w:rsidRPr="0063292E" w:rsidRDefault="00A14078" w:rsidP="0041629E">
      <w:pPr>
        <w:rPr>
          <w:rFonts w:ascii="Arial" w:hAnsi="Arial" w:cs="Arial"/>
          <w:sz w:val="20"/>
          <w:szCs w:val="20"/>
          <w:u w:val="single"/>
          <w:lang w:val="en-GB" w:eastAsia="en-US"/>
        </w:rPr>
      </w:pPr>
      <w:r w:rsidRPr="0063292E">
        <w:rPr>
          <w:rFonts w:ascii="Arial" w:hAnsi="Arial" w:cs="Arial"/>
          <w:sz w:val="20"/>
          <w:szCs w:val="20"/>
          <w:u w:val="single"/>
          <w:lang w:val="en-GB" w:eastAsia="en-US"/>
        </w:rPr>
        <w:t>Number of repetitions</w:t>
      </w:r>
    </w:p>
    <w:p w14:paraId="31889021" w14:textId="6A6E0971" w:rsidR="00DC6406" w:rsidRDefault="00DC6406" w:rsidP="00DC6406">
      <w:pPr>
        <w:widowControl w:val="0"/>
        <w:snapToGrid w:val="0"/>
        <w:spacing w:before="60" w:after="60" w:line="240" w:lineRule="auto"/>
        <w:rPr>
          <w:rFonts w:ascii="Arial" w:hAnsi="Arial" w:cs="Arial"/>
          <w:sz w:val="20"/>
          <w:szCs w:val="20"/>
          <w:lang w:val="en-GB"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6E1FCC" wp14:editId="1B4130E1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1828800" cy="1828800"/>
                <wp:effectExtent l="0" t="0" r="12700" b="1587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7427FB" w14:textId="77777777" w:rsidR="00DC6406" w:rsidRPr="0063292E" w:rsidRDefault="00DC6406" w:rsidP="00DC6406">
                            <w:pPr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Issue 2-2-5: Number of repetitions for BS PUCCH demodulation requirements with JCE (if introduced)</w:t>
                            </w:r>
                          </w:p>
                          <w:p w14:paraId="6C2ECA55" w14:textId="77777777" w:rsidR="00DC6406" w:rsidRPr="0063292E" w:rsidRDefault="00DC6406" w:rsidP="00DC6406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before="60" w:after="60" w:line="240" w:lineRule="auto"/>
                              <w:ind w:left="644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1: 8 for FDD and TDD </w:t>
                            </w:r>
                          </w:p>
                          <w:p w14:paraId="5A150C59" w14:textId="77777777" w:rsidR="00DC6406" w:rsidRPr="0063292E" w:rsidRDefault="00DC6406" w:rsidP="00DC6406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before="60" w:after="60" w:line="240" w:lineRule="auto"/>
                              <w:ind w:left="644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2: 2 </w:t>
                            </w:r>
                          </w:p>
                          <w:p w14:paraId="74879AB4" w14:textId="77777777" w:rsidR="00DC6406" w:rsidRPr="00645756" w:rsidRDefault="00DC6406" w:rsidP="00645756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before="60" w:after="60" w:line="240" w:lineRule="auto"/>
                              <w:ind w:left="644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3: Same with aTDW length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6E1FCC" id="Text Box 2" o:spid="_x0000_s1027" type="#_x0000_t202" style="position:absolute;margin-left:0;margin-top:.1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" filled="f" strokeweight=".5pt">
                <v:fill o:detectmouseclick="t"/>
                <v:textbox style="mso-fit-shape-to-text:t">
                  <w:txbxContent>
                    <w:p w14:paraId="7D7427FB" w14:textId="77777777" w:rsidR="00DC6406" w:rsidRPr="0063292E" w:rsidRDefault="00DC6406" w:rsidP="00DC6406">
                      <w:pPr>
                        <w:jc w:val="both"/>
                        <w:outlineLvl w:val="2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Issue 2-2-5: Number of repetitions for BS PUCCH demodulation requirements with JCE (if introduced)</w:t>
                      </w:r>
                    </w:p>
                    <w:p w14:paraId="6C2ECA55" w14:textId="77777777" w:rsidR="00DC6406" w:rsidRPr="0063292E" w:rsidRDefault="00DC6406" w:rsidP="00DC6406">
                      <w:pPr>
                        <w:widowControl w:val="0"/>
                        <w:numPr>
                          <w:ilvl w:val="0"/>
                          <w:numId w:val="23"/>
                        </w:numPr>
                        <w:snapToGrid w:val="0"/>
                        <w:spacing w:before="60" w:after="60" w:line="240" w:lineRule="auto"/>
                        <w:ind w:left="644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1: 8 for FDD and TDD </w:t>
                      </w:r>
                    </w:p>
                    <w:p w14:paraId="5A150C59" w14:textId="77777777" w:rsidR="00DC6406" w:rsidRPr="0063292E" w:rsidRDefault="00DC6406" w:rsidP="00DC6406">
                      <w:pPr>
                        <w:widowControl w:val="0"/>
                        <w:numPr>
                          <w:ilvl w:val="0"/>
                          <w:numId w:val="23"/>
                        </w:numPr>
                        <w:snapToGrid w:val="0"/>
                        <w:spacing w:before="60" w:after="60" w:line="240" w:lineRule="auto"/>
                        <w:ind w:left="644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2: 2 </w:t>
                      </w:r>
                    </w:p>
                    <w:p w14:paraId="74879AB4" w14:textId="77777777" w:rsidR="00DC6406" w:rsidRPr="00645756" w:rsidRDefault="00DC6406" w:rsidP="00645756">
                      <w:pPr>
                        <w:widowControl w:val="0"/>
                        <w:numPr>
                          <w:ilvl w:val="0"/>
                          <w:numId w:val="23"/>
                        </w:numPr>
                        <w:snapToGrid w:val="0"/>
                        <w:spacing w:before="60" w:after="60" w:line="240" w:lineRule="auto"/>
                        <w:ind w:left="644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3: Same with aTDW length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2F3A210" w14:textId="58492874" w:rsidR="00503719" w:rsidRPr="0063292E" w:rsidRDefault="00C959CA" w:rsidP="00503719">
      <w:pPr>
        <w:rPr>
          <w:rFonts w:ascii="Arial" w:hAnsi="Arial" w:cs="Arial"/>
          <w:sz w:val="20"/>
          <w:szCs w:val="20"/>
          <w:lang w:val="en-GB" w:eastAsia="en-US"/>
        </w:rPr>
      </w:pPr>
      <w:r w:rsidRPr="0063292E">
        <w:rPr>
          <w:rFonts w:ascii="Arial" w:hAnsi="Arial" w:cs="Arial"/>
          <w:sz w:val="20"/>
          <w:szCs w:val="20"/>
          <w:lang w:val="en-GB" w:eastAsia="en-US"/>
        </w:rPr>
        <w:t>Same a</w:t>
      </w:r>
      <w:r w:rsidR="00503719" w:rsidRPr="0063292E">
        <w:rPr>
          <w:rFonts w:ascii="Arial" w:hAnsi="Arial" w:cs="Arial"/>
          <w:sz w:val="20"/>
          <w:szCs w:val="20"/>
          <w:lang w:val="en-GB" w:eastAsia="en-US"/>
        </w:rPr>
        <w:t>s for PUSCH JCE in [</w:t>
      </w:r>
      <w:r w:rsidR="00FF32E5">
        <w:rPr>
          <w:rFonts w:ascii="Arial" w:hAnsi="Arial" w:cs="Arial"/>
          <w:sz w:val="20"/>
          <w:szCs w:val="20"/>
          <w:lang w:val="en-GB" w:eastAsia="en-US"/>
        </w:rPr>
        <w:t>2</w:t>
      </w:r>
      <w:r w:rsidR="00503719" w:rsidRPr="0063292E">
        <w:rPr>
          <w:rFonts w:ascii="Arial" w:hAnsi="Arial" w:cs="Arial"/>
          <w:sz w:val="20"/>
          <w:szCs w:val="20"/>
          <w:lang w:val="en-GB" w:eastAsia="en-US"/>
        </w:rPr>
        <w:t xml:space="preserve">], </w:t>
      </w:r>
      <w:r w:rsidRPr="0063292E">
        <w:rPr>
          <w:rFonts w:ascii="Arial" w:hAnsi="Arial" w:cs="Arial"/>
          <w:sz w:val="20"/>
          <w:szCs w:val="20"/>
          <w:lang w:val="en-GB" w:eastAsia="en-US"/>
        </w:rPr>
        <w:t xml:space="preserve">a large number of repetitions is </w:t>
      </w:r>
      <w:r w:rsidR="00941D01" w:rsidRPr="0063292E">
        <w:rPr>
          <w:rFonts w:ascii="Arial" w:hAnsi="Arial" w:cs="Arial"/>
          <w:sz w:val="20"/>
          <w:szCs w:val="20"/>
          <w:lang w:val="en-GB" w:eastAsia="en-US"/>
        </w:rPr>
        <w:t>preferred</w:t>
      </w:r>
      <w:r w:rsidRPr="0063292E">
        <w:rPr>
          <w:rFonts w:ascii="Arial" w:hAnsi="Arial" w:cs="Arial"/>
          <w:sz w:val="20"/>
          <w:szCs w:val="20"/>
          <w:lang w:val="en-GB" w:eastAsia="en-US"/>
        </w:rPr>
        <w:t xml:space="preserve"> to be considered for PUCCH JCE demodulation requirement definition to verify the improvement of JCE over non-JCE, </w:t>
      </w:r>
      <w:r w:rsidR="00B76487" w:rsidRPr="0063292E">
        <w:rPr>
          <w:rFonts w:ascii="Arial" w:hAnsi="Arial" w:cs="Arial"/>
          <w:sz w:val="20"/>
          <w:szCs w:val="20"/>
          <w:lang w:val="en-GB" w:eastAsia="en-US"/>
        </w:rPr>
        <w:t>e.g.,</w:t>
      </w:r>
      <w:r w:rsidRPr="0063292E">
        <w:rPr>
          <w:rFonts w:ascii="Arial" w:hAnsi="Arial" w:cs="Arial"/>
          <w:sz w:val="20"/>
          <w:szCs w:val="20"/>
          <w:lang w:val="en-GB" w:eastAsia="en-US"/>
        </w:rPr>
        <w:t xml:space="preserve"> 8 repetitions.</w:t>
      </w:r>
    </w:p>
    <w:p w14:paraId="60AF9E51" w14:textId="74DBE6BE" w:rsidR="00081DB4" w:rsidRPr="0063292E" w:rsidRDefault="00081DB4" w:rsidP="00081DB4">
      <w:pPr>
        <w:rPr>
          <w:rFonts w:ascii="Arial" w:hAnsi="Arial" w:cs="Arial"/>
          <w:b/>
          <w:bCs/>
          <w:sz w:val="20"/>
          <w:szCs w:val="20"/>
        </w:rPr>
      </w:pPr>
      <w:r w:rsidRPr="0063292E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7F1C54">
        <w:rPr>
          <w:rFonts w:ascii="Arial" w:hAnsi="Arial" w:cs="Arial"/>
          <w:b/>
          <w:bCs/>
          <w:sz w:val="20"/>
          <w:szCs w:val="20"/>
        </w:rPr>
        <w:t>2</w:t>
      </w:r>
      <w:r w:rsidRPr="0063292E">
        <w:rPr>
          <w:rFonts w:ascii="Arial" w:hAnsi="Arial" w:cs="Arial"/>
          <w:b/>
          <w:bCs/>
          <w:sz w:val="20"/>
          <w:szCs w:val="20"/>
        </w:rPr>
        <w:t>: For PUCCH JCE demodulation requirement, 8 repetitions is considered for TDD and FDD.</w:t>
      </w:r>
    </w:p>
    <w:p w14:paraId="713B96E1" w14:textId="77777777" w:rsidR="002D4D6F" w:rsidRPr="0063292E" w:rsidRDefault="002D4D6F" w:rsidP="0041629E">
      <w:pPr>
        <w:rPr>
          <w:rFonts w:ascii="Arial" w:hAnsi="Arial" w:cs="Arial"/>
          <w:sz w:val="20"/>
          <w:szCs w:val="20"/>
        </w:rPr>
      </w:pPr>
    </w:p>
    <w:p w14:paraId="5576ADA5" w14:textId="5C7C7121" w:rsidR="00A14078" w:rsidRPr="0063292E" w:rsidRDefault="00A14078" w:rsidP="0041629E">
      <w:pPr>
        <w:rPr>
          <w:rFonts w:ascii="Arial" w:hAnsi="Arial" w:cs="Arial"/>
          <w:sz w:val="20"/>
          <w:szCs w:val="20"/>
          <w:u w:val="single"/>
          <w:lang w:val="en-GB" w:eastAsia="en-US"/>
        </w:rPr>
      </w:pPr>
      <w:r w:rsidRPr="0063292E">
        <w:rPr>
          <w:rFonts w:ascii="Arial" w:hAnsi="Arial" w:cs="Arial"/>
          <w:sz w:val="20"/>
          <w:szCs w:val="20"/>
          <w:u w:val="single"/>
          <w:lang w:val="en-GB" w:eastAsia="en-US"/>
        </w:rPr>
        <w:t>Frequency range</w:t>
      </w:r>
    </w:p>
    <w:p w14:paraId="2592C4A2" w14:textId="5F97E0DB" w:rsidR="00187058" w:rsidRPr="00187058" w:rsidRDefault="00187058" w:rsidP="0005401F">
      <w:pPr>
        <w:rPr>
          <w:rFonts w:ascii="Arial" w:hAnsi="Arial" w:cs="Arial"/>
          <w:sz w:val="20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9A174F" wp14:editId="127D25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779A70" w14:textId="77777777" w:rsidR="00187058" w:rsidRPr="0063292E" w:rsidRDefault="00187058" w:rsidP="00187058">
                            <w:pPr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Issue 2-2-8: Frequency range coverage for BS PUCCH demodulation requirements with JCE (if introduced)</w:t>
                            </w:r>
                          </w:p>
                          <w:p w14:paraId="036C9102" w14:textId="77777777" w:rsidR="00187058" w:rsidRPr="0063292E" w:rsidRDefault="00187058" w:rsidP="00187058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tabs>
                                <w:tab w:val="num" w:pos="342"/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40" w:lineRule="auto"/>
                              <w:ind w:left="644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1: Only cover FR1 </w:t>
                            </w:r>
                          </w:p>
                          <w:p w14:paraId="7703B6CA" w14:textId="77777777" w:rsidR="00187058" w:rsidRPr="003D60DB" w:rsidRDefault="00187058" w:rsidP="003D60DB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40" w:lineRule="auto"/>
                              <w:ind w:left="644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2: Cover both FR1 and FR2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A174F" id="Text Box 3" o:spid="_x0000_s1028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uRVNM9AgAAfwQAAA4AAAAAAAAAAAAA&#10;AAAALgIAAGRycy9lMm9Eb2MueG1sUEsBAi0AFAAGAAgAAAAhALcMAwjXAAAABQEAAA8AAAAAAAAA&#10;AAAAAAAAlwQAAGRycy9kb3ducmV2LnhtbFBLBQYAAAAABAAEAPMAAACbBQAAAAA=&#10;" filled="f" strokeweight=".5pt">
                <v:fill o:detectmouseclick="t"/>
                <v:textbox style="mso-fit-shape-to-text:t">
                  <w:txbxContent>
                    <w:p w14:paraId="2C779A70" w14:textId="77777777" w:rsidR="00187058" w:rsidRPr="0063292E" w:rsidRDefault="00187058" w:rsidP="00187058">
                      <w:pPr>
                        <w:jc w:val="both"/>
                        <w:outlineLvl w:val="2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Issue 2-2-8: Frequency range coverage for BS PUCCH demodulation requirements with JCE (if introduced)</w:t>
                      </w:r>
                    </w:p>
                    <w:p w14:paraId="036C9102" w14:textId="77777777" w:rsidR="00187058" w:rsidRPr="0063292E" w:rsidRDefault="00187058" w:rsidP="00187058">
                      <w:pPr>
                        <w:widowControl w:val="0"/>
                        <w:numPr>
                          <w:ilvl w:val="0"/>
                          <w:numId w:val="23"/>
                        </w:numPr>
                        <w:tabs>
                          <w:tab w:val="num" w:pos="342"/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40" w:lineRule="auto"/>
                        <w:ind w:left="644"/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1: Only cover FR1 </w:t>
                      </w:r>
                    </w:p>
                    <w:p w14:paraId="7703B6CA" w14:textId="77777777" w:rsidR="00187058" w:rsidRPr="003D60DB" w:rsidRDefault="00187058" w:rsidP="003D60DB">
                      <w:pPr>
                        <w:widowControl w:val="0"/>
                        <w:numPr>
                          <w:ilvl w:val="0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40" w:lineRule="auto"/>
                        <w:ind w:left="644"/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2: Cover both FR1 and FR2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E1DE66" w14:textId="233AE5E8" w:rsidR="0005401F" w:rsidRPr="0063292E" w:rsidRDefault="0005401F" w:rsidP="0005401F">
      <w:pPr>
        <w:rPr>
          <w:rFonts w:ascii="Arial" w:hAnsi="Arial" w:cs="Arial"/>
          <w:sz w:val="20"/>
          <w:szCs w:val="20"/>
          <w:lang w:val="en-GB" w:eastAsia="en-US"/>
        </w:rPr>
      </w:pPr>
      <w:r w:rsidRPr="0063292E">
        <w:rPr>
          <w:rFonts w:ascii="Arial" w:hAnsi="Arial" w:cs="Arial"/>
          <w:sz w:val="20"/>
          <w:szCs w:val="20"/>
          <w:lang w:val="en-GB" w:eastAsia="en-US"/>
        </w:rPr>
        <w:t>As discussed in [</w:t>
      </w:r>
      <w:r w:rsidR="00B61318">
        <w:rPr>
          <w:rFonts w:ascii="Arial" w:hAnsi="Arial" w:cs="Arial"/>
          <w:sz w:val="20"/>
          <w:szCs w:val="20"/>
          <w:lang w:val="en-GB" w:eastAsia="en-US"/>
        </w:rPr>
        <w:t>3</w:t>
      </w:r>
      <w:r w:rsidRPr="0063292E">
        <w:rPr>
          <w:rFonts w:ascii="Arial" w:hAnsi="Arial" w:cs="Arial"/>
          <w:sz w:val="20"/>
          <w:szCs w:val="20"/>
          <w:lang w:val="en-GB" w:eastAsia="en-US"/>
        </w:rPr>
        <w:t>], the demodulation requirement for PUCCH JCE is not suggested to be defined for FR2, because</w:t>
      </w:r>
    </w:p>
    <w:p w14:paraId="5C1DA6CD" w14:textId="77777777" w:rsidR="0005401F" w:rsidRPr="0063292E" w:rsidRDefault="0005401F" w:rsidP="0005401F">
      <w:pPr>
        <w:widowControl w:val="0"/>
        <w:numPr>
          <w:ilvl w:val="0"/>
          <w:numId w:val="23"/>
        </w:numPr>
        <w:snapToGrid w:val="0"/>
        <w:spacing w:before="60" w:after="60" w:line="240" w:lineRule="auto"/>
        <w:ind w:left="644"/>
        <w:rPr>
          <w:rFonts w:ascii="Arial" w:hAnsi="Arial" w:cs="Arial"/>
          <w:sz w:val="20"/>
          <w:szCs w:val="20"/>
          <w:lang w:val="en-GB" w:eastAsia="en-US"/>
        </w:rPr>
      </w:pPr>
      <w:r w:rsidRPr="0063292E">
        <w:rPr>
          <w:rFonts w:ascii="Arial" w:hAnsi="Arial" w:cs="Arial"/>
          <w:sz w:val="20"/>
          <w:szCs w:val="20"/>
          <w:lang w:val="en-GB" w:eastAsia="en-US"/>
        </w:rPr>
        <w:t>PUCCH coverage limitation only occurs in O2I scenario which is not a typical scenario for FR2</w:t>
      </w:r>
    </w:p>
    <w:p w14:paraId="7894E5B4" w14:textId="66370240" w:rsidR="0005401F" w:rsidRPr="0063292E" w:rsidRDefault="0005401F" w:rsidP="0005401F">
      <w:pPr>
        <w:widowControl w:val="0"/>
        <w:numPr>
          <w:ilvl w:val="0"/>
          <w:numId w:val="23"/>
        </w:numPr>
        <w:snapToGrid w:val="0"/>
        <w:spacing w:before="60" w:after="60" w:line="240" w:lineRule="auto"/>
        <w:ind w:left="644"/>
        <w:rPr>
          <w:rFonts w:ascii="Arial" w:hAnsi="Arial" w:cs="Arial"/>
          <w:sz w:val="20"/>
          <w:szCs w:val="20"/>
          <w:lang w:val="en-GB" w:eastAsia="en-US"/>
        </w:rPr>
      </w:pPr>
      <w:r w:rsidRPr="0063292E">
        <w:rPr>
          <w:rFonts w:ascii="Arial" w:hAnsi="Arial" w:cs="Arial"/>
          <w:sz w:val="20"/>
          <w:szCs w:val="20"/>
          <w:lang w:val="en-GB" w:eastAsia="en-US"/>
        </w:rPr>
        <w:t>Lack of the demodulation requirement for R</w:t>
      </w:r>
      <w:r w:rsidRPr="0063292E">
        <w:rPr>
          <w:rFonts w:ascii="Arial" w:hAnsi="Arial" w:cs="Arial" w:hint="eastAsia"/>
          <w:sz w:val="20"/>
          <w:szCs w:val="20"/>
          <w:lang w:val="en-GB"/>
        </w:rPr>
        <w:t>el</w:t>
      </w:r>
      <w:r w:rsidRPr="0063292E">
        <w:rPr>
          <w:rFonts w:ascii="Arial" w:hAnsi="Arial" w:cs="Arial"/>
          <w:sz w:val="20"/>
          <w:szCs w:val="20"/>
          <w:lang w:val="en-GB" w:eastAsia="en-US"/>
        </w:rPr>
        <w:t>-15 multi-slot PUCCH in FR2</w:t>
      </w:r>
      <w:r w:rsidR="007A5538">
        <w:rPr>
          <w:rFonts w:ascii="Arial" w:hAnsi="Arial" w:cs="Arial"/>
          <w:sz w:val="20"/>
          <w:szCs w:val="20"/>
          <w:lang w:val="en-GB" w:eastAsia="en-US"/>
        </w:rPr>
        <w:t xml:space="preserve"> which implicitly indicate </w:t>
      </w:r>
      <w:r w:rsidR="00B74CB7">
        <w:rPr>
          <w:rFonts w:ascii="Arial" w:hAnsi="Arial" w:cs="Arial"/>
          <w:sz w:val="20"/>
          <w:szCs w:val="20"/>
          <w:lang w:val="en-GB" w:eastAsia="en-US"/>
        </w:rPr>
        <w:t xml:space="preserve">that </w:t>
      </w:r>
      <w:r w:rsidR="004F09B9">
        <w:rPr>
          <w:rFonts w:ascii="Arial" w:hAnsi="Arial" w:cs="Arial"/>
          <w:sz w:val="20"/>
          <w:szCs w:val="20"/>
          <w:lang w:val="en-GB" w:eastAsia="en-US"/>
        </w:rPr>
        <w:t xml:space="preserve">the </w:t>
      </w:r>
      <w:r w:rsidR="00B74CB7">
        <w:rPr>
          <w:rFonts w:ascii="Arial" w:hAnsi="Arial" w:cs="Arial"/>
          <w:sz w:val="20"/>
          <w:szCs w:val="20"/>
          <w:lang w:val="en-GB" w:eastAsia="en-US"/>
        </w:rPr>
        <w:t xml:space="preserve">coverage </w:t>
      </w:r>
      <w:r w:rsidR="004F09B9">
        <w:rPr>
          <w:rFonts w:ascii="Arial" w:hAnsi="Arial" w:cs="Arial"/>
          <w:sz w:val="20"/>
          <w:szCs w:val="20"/>
          <w:lang w:val="en-GB" w:eastAsia="en-US"/>
        </w:rPr>
        <w:t xml:space="preserve">enhancement </w:t>
      </w:r>
      <w:r w:rsidR="00B74CB7">
        <w:rPr>
          <w:rFonts w:ascii="Arial" w:hAnsi="Arial" w:cs="Arial"/>
          <w:sz w:val="20"/>
          <w:szCs w:val="20"/>
          <w:lang w:val="en-GB" w:eastAsia="en-US"/>
        </w:rPr>
        <w:t xml:space="preserve">would be </w:t>
      </w:r>
      <w:r w:rsidR="004F09B9">
        <w:rPr>
          <w:rFonts w:ascii="Arial" w:hAnsi="Arial" w:cs="Arial"/>
          <w:sz w:val="20"/>
          <w:szCs w:val="20"/>
          <w:lang w:val="en-GB" w:eastAsia="en-US"/>
        </w:rPr>
        <w:t xml:space="preserve">unnecessary for </w:t>
      </w:r>
      <w:r w:rsidR="00B74CB7">
        <w:rPr>
          <w:rFonts w:ascii="Arial" w:hAnsi="Arial" w:cs="Arial"/>
          <w:sz w:val="20"/>
          <w:szCs w:val="20"/>
          <w:lang w:val="en-GB" w:eastAsia="en-US"/>
        </w:rPr>
        <w:t>F</w:t>
      </w:r>
      <w:r w:rsidR="004F09B9">
        <w:rPr>
          <w:rFonts w:ascii="Arial" w:hAnsi="Arial" w:cs="Arial"/>
          <w:sz w:val="20"/>
          <w:szCs w:val="20"/>
          <w:lang w:val="en-GB" w:eastAsia="en-US"/>
        </w:rPr>
        <w:t>R2 PUCCH.</w:t>
      </w:r>
    </w:p>
    <w:p w14:paraId="0F1C1D83" w14:textId="5507E870" w:rsidR="00BE475A" w:rsidRPr="0063292E" w:rsidRDefault="00BE475A" w:rsidP="00BE475A">
      <w:pPr>
        <w:rPr>
          <w:rFonts w:ascii="Arial" w:hAnsi="Arial" w:cs="Arial"/>
          <w:b/>
          <w:bCs/>
          <w:sz w:val="20"/>
          <w:szCs w:val="20"/>
        </w:rPr>
      </w:pPr>
      <w:r w:rsidRPr="0063292E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7F1C54">
        <w:rPr>
          <w:rFonts w:ascii="Arial" w:hAnsi="Arial" w:cs="Arial"/>
          <w:b/>
          <w:bCs/>
          <w:sz w:val="20"/>
          <w:szCs w:val="20"/>
        </w:rPr>
        <w:t>3</w:t>
      </w:r>
      <w:r w:rsidRPr="0063292E">
        <w:rPr>
          <w:rFonts w:ascii="Arial" w:hAnsi="Arial" w:cs="Arial"/>
          <w:b/>
          <w:bCs/>
          <w:sz w:val="20"/>
          <w:szCs w:val="20"/>
        </w:rPr>
        <w:t xml:space="preserve">: </w:t>
      </w:r>
      <w:r w:rsidR="00803EE6" w:rsidRPr="0063292E">
        <w:rPr>
          <w:rFonts w:ascii="Arial" w:hAnsi="Arial" w:cs="Arial"/>
          <w:b/>
          <w:bCs/>
          <w:sz w:val="20"/>
          <w:szCs w:val="20"/>
        </w:rPr>
        <w:t>D</w:t>
      </w:r>
      <w:r w:rsidRPr="0063292E">
        <w:rPr>
          <w:rFonts w:ascii="Arial" w:hAnsi="Arial" w:cs="Arial"/>
          <w:b/>
          <w:bCs/>
          <w:sz w:val="20"/>
          <w:szCs w:val="20"/>
        </w:rPr>
        <w:t>efine PUCCH JCE demodulation requirement</w:t>
      </w:r>
      <w:r w:rsidR="00803EE6" w:rsidRPr="0063292E">
        <w:rPr>
          <w:rFonts w:ascii="Arial" w:hAnsi="Arial" w:cs="Arial"/>
          <w:b/>
          <w:bCs/>
          <w:sz w:val="20"/>
          <w:szCs w:val="20"/>
        </w:rPr>
        <w:t xml:space="preserve"> for FR1 only.</w:t>
      </w:r>
    </w:p>
    <w:p w14:paraId="1BA0223C" w14:textId="580131F4" w:rsidR="001D665E" w:rsidRDefault="001D665E" w:rsidP="0041629E">
      <w:pPr>
        <w:rPr>
          <w:rFonts w:ascii="Arial" w:hAnsi="Arial" w:cs="Arial"/>
          <w:sz w:val="20"/>
          <w:szCs w:val="20"/>
          <w:lang w:eastAsia="en-US"/>
        </w:rPr>
      </w:pPr>
    </w:p>
    <w:p w14:paraId="0CF23FA1" w14:textId="77777777" w:rsidR="00002C68" w:rsidRPr="00045F00" w:rsidRDefault="00002C68" w:rsidP="00002C68">
      <w:pPr>
        <w:rPr>
          <w:rFonts w:ascii="Arial" w:hAnsi="Arial" w:cs="Arial"/>
          <w:sz w:val="20"/>
          <w:szCs w:val="20"/>
          <w:u w:val="single"/>
        </w:rPr>
      </w:pPr>
      <w:r w:rsidRPr="00045F00">
        <w:rPr>
          <w:rFonts w:ascii="Arial" w:hAnsi="Arial" w:cs="Arial"/>
          <w:sz w:val="20"/>
          <w:szCs w:val="20"/>
          <w:u w:val="single"/>
        </w:rPr>
        <w:t>Antenna configuration</w:t>
      </w:r>
    </w:p>
    <w:p w14:paraId="522E495E" w14:textId="3FE03C08" w:rsidR="003C294B" w:rsidRDefault="003C294B" w:rsidP="00002C68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6BDAD9" wp14:editId="56A79D19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11430" b="15240"/>
                <wp:wrapTopAndBottom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3DB526" w14:textId="77777777" w:rsidR="003C294B" w:rsidRPr="0063292E" w:rsidRDefault="003C294B" w:rsidP="003C294B">
                            <w:pPr>
                              <w:pStyle w:val="ListParagraph"/>
                              <w:autoSpaceDN w:val="0"/>
                              <w:snapToGrid w:val="0"/>
                              <w:spacing w:before="60" w:after="60"/>
                              <w:ind w:left="284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3292E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Antenna configuration:</w:t>
                            </w:r>
                          </w:p>
                          <w:p w14:paraId="725B5E2D" w14:textId="77777777" w:rsidR="003C294B" w:rsidRPr="0063292E" w:rsidRDefault="003C294B" w:rsidP="003C294B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1: 1T2R only </w:t>
                            </w:r>
                          </w:p>
                          <w:p w14:paraId="3638C96D" w14:textId="77777777" w:rsidR="003C294B" w:rsidRPr="0077477D" w:rsidRDefault="003C294B" w:rsidP="0077477D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2: cover 1T with 2Rx 4Rx and 8Rx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6BDAD9" id="Text Box 4" o:spid="_x0000_s1029" type="#_x0000_t202" style="position:absolute;margin-left:0;margin-top:.2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" filled="f" strokeweight=".5pt">
                <v:fill o:detectmouseclick="t"/>
                <v:textbox style="mso-fit-shape-to-text:t">
                  <w:txbxContent>
                    <w:p w14:paraId="783DB526" w14:textId="77777777" w:rsidR="003C294B" w:rsidRPr="0063292E" w:rsidRDefault="003C294B" w:rsidP="003C294B">
                      <w:pPr>
                        <w:pStyle w:val="ListParagraph"/>
                        <w:autoSpaceDN w:val="0"/>
                        <w:snapToGrid w:val="0"/>
                        <w:spacing w:before="60" w:after="60"/>
                        <w:ind w:left="284"/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63292E"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Antenna configuration:</w:t>
                      </w:r>
                    </w:p>
                    <w:p w14:paraId="725B5E2D" w14:textId="77777777" w:rsidR="003C294B" w:rsidRPr="0063292E" w:rsidRDefault="003C294B" w:rsidP="003C294B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eastAsia="宋体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1: 1T2R only </w:t>
                      </w:r>
                    </w:p>
                    <w:p w14:paraId="3638C96D" w14:textId="77777777" w:rsidR="003C294B" w:rsidRPr="0077477D" w:rsidRDefault="003C294B" w:rsidP="0077477D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2: cover 1T with 2Rx 4Rx and 8Rx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47FBC6F" w14:textId="4A8768EE" w:rsidR="00002C68" w:rsidRPr="00045F00" w:rsidRDefault="006215DA" w:rsidP="00002C6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Similar as discussion in [2], </w:t>
      </w:r>
      <w:r w:rsidR="00002C68" w:rsidRPr="00045F00">
        <w:rPr>
          <w:rFonts w:ascii="Arial" w:hAnsi="Arial" w:cs="Arial"/>
          <w:sz w:val="20"/>
          <w:szCs w:val="20"/>
        </w:rPr>
        <w:t>only 2 Rx antennas are considered for PU</w:t>
      </w:r>
      <w:r w:rsidR="00002C68">
        <w:rPr>
          <w:rFonts w:ascii="Arial" w:hAnsi="Arial" w:cs="Arial"/>
          <w:sz w:val="20"/>
          <w:szCs w:val="20"/>
        </w:rPr>
        <w:t>C</w:t>
      </w:r>
      <w:r w:rsidR="00002C68" w:rsidRPr="00045F00">
        <w:rPr>
          <w:rFonts w:ascii="Arial" w:hAnsi="Arial" w:cs="Arial"/>
          <w:sz w:val="20"/>
          <w:szCs w:val="20"/>
        </w:rPr>
        <w:t>CH JCE</w:t>
      </w:r>
      <w:r>
        <w:rPr>
          <w:rFonts w:ascii="Arial" w:hAnsi="Arial" w:cs="Arial"/>
          <w:sz w:val="20"/>
          <w:szCs w:val="20"/>
        </w:rPr>
        <w:t xml:space="preserve"> could be enough and </w:t>
      </w:r>
      <w:r w:rsidR="006422B7">
        <w:rPr>
          <w:rFonts w:ascii="Arial" w:hAnsi="Arial" w:cs="Arial"/>
          <w:sz w:val="20"/>
          <w:szCs w:val="20"/>
        </w:rPr>
        <w:t>furtherly reduce the simulation and test effort</w:t>
      </w:r>
      <w:r w:rsidR="00002C68" w:rsidRPr="00045F00">
        <w:rPr>
          <w:rFonts w:ascii="Arial" w:hAnsi="Arial" w:cs="Arial"/>
          <w:sz w:val="20"/>
          <w:szCs w:val="20"/>
        </w:rPr>
        <w:t>.</w:t>
      </w:r>
    </w:p>
    <w:p w14:paraId="736CC9F5" w14:textId="0FC9880D" w:rsidR="00002C68" w:rsidRPr="00045F00" w:rsidRDefault="00002C68" w:rsidP="00002C68">
      <w:pPr>
        <w:rPr>
          <w:rFonts w:ascii="Arial" w:hAnsi="Arial" w:cs="Arial"/>
          <w:b/>
          <w:bCs/>
          <w:sz w:val="20"/>
          <w:szCs w:val="20"/>
        </w:rPr>
      </w:pPr>
      <w:r w:rsidRPr="00045F00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7F1C54">
        <w:rPr>
          <w:rFonts w:ascii="Arial" w:hAnsi="Arial" w:cs="Arial"/>
          <w:b/>
          <w:bCs/>
          <w:sz w:val="20"/>
          <w:szCs w:val="20"/>
        </w:rPr>
        <w:t>4</w:t>
      </w:r>
      <w:r w:rsidRPr="00045F00">
        <w:rPr>
          <w:rFonts w:ascii="Arial" w:hAnsi="Arial" w:cs="Arial"/>
          <w:b/>
          <w:bCs/>
          <w:sz w:val="20"/>
          <w:szCs w:val="20"/>
        </w:rPr>
        <w:t>: Only 2 Rx antennas are considered for PU</w:t>
      </w:r>
      <w:r>
        <w:rPr>
          <w:rFonts w:ascii="Arial" w:hAnsi="Arial" w:cs="Arial"/>
          <w:b/>
          <w:bCs/>
          <w:sz w:val="20"/>
          <w:szCs w:val="20"/>
        </w:rPr>
        <w:t>C</w:t>
      </w:r>
      <w:r w:rsidRPr="00045F00">
        <w:rPr>
          <w:rFonts w:ascii="Arial" w:hAnsi="Arial" w:cs="Arial"/>
          <w:b/>
          <w:bCs/>
          <w:sz w:val="20"/>
          <w:szCs w:val="20"/>
        </w:rPr>
        <w:t>CH JCE.</w:t>
      </w:r>
    </w:p>
    <w:p w14:paraId="40E643B1" w14:textId="02520FB9" w:rsidR="00002C68" w:rsidRDefault="00002C68" w:rsidP="0041629E">
      <w:pPr>
        <w:rPr>
          <w:rFonts w:ascii="Arial" w:hAnsi="Arial" w:cs="Arial"/>
          <w:sz w:val="20"/>
          <w:szCs w:val="20"/>
          <w:lang w:eastAsia="en-US"/>
        </w:rPr>
      </w:pPr>
    </w:p>
    <w:p w14:paraId="118D0C2F" w14:textId="19BBCA6F" w:rsidR="00002C68" w:rsidRPr="00AE46F8" w:rsidRDefault="009030EE" w:rsidP="00002C68">
      <w:pPr>
        <w:rPr>
          <w:rFonts w:ascii="Arial" w:hAnsi="Arial" w:cs="Arial"/>
          <w:sz w:val="20"/>
          <w:szCs w:val="20"/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D4C190" wp14:editId="5451D6F8">
                <wp:simplePos x="0" y="0"/>
                <wp:positionH relativeFrom="margin">
                  <wp:posOffset>-635</wp:posOffset>
                </wp:positionH>
                <wp:positionV relativeFrom="paragraph">
                  <wp:posOffset>257175</wp:posOffset>
                </wp:positionV>
                <wp:extent cx="5760720" cy="689610"/>
                <wp:effectExtent l="0" t="0" r="11430" b="1524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6896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0DCA6A" w14:textId="77777777" w:rsidR="001657B4" w:rsidRPr="0063292E" w:rsidRDefault="001657B4" w:rsidP="001657B4">
                            <w:pPr>
                              <w:pStyle w:val="ListParagraph"/>
                              <w:autoSpaceDN w:val="0"/>
                              <w:snapToGrid w:val="0"/>
                              <w:spacing w:before="60" w:after="60"/>
                              <w:ind w:left="284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3292E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DMRS configuration for PUCCH format 3:</w:t>
                            </w:r>
                          </w:p>
                          <w:p w14:paraId="7E1B4575" w14:textId="77777777" w:rsidR="001657B4" w:rsidRPr="0063292E" w:rsidRDefault="001657B4" w:rsidP="001657B4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Option 1: only with or without additional DMRS </w:t>
                            </w:r>
                          </w:p>
                          <w:p w14:paraId="7744A17F" w14:textId="77777777" w:rsidR="001657B4" w:rsidRPr="00F8689C" w:rsidRDefault="001657B4" w:rsidP="00F8689C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484"/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3292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Option 2: Cover both with and without additional DMRS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D4C190" id="Text Box 6" o:spid="_x0000_s1030" type="#_x0000_t202" style="position:absolute;margin-left:-.05pt;margin-top:20.25pt;width:453.6pt;height:54.3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" filled="f" strokeweight=".5pt">
                <v:fill o:detectmouseclick="t"/>
                <v:textbox style="mso-fit-shape-to-text:t">
                  <w:txbxContent>
                    <w:p w14:paraId="7A0DCA6A" w14:textId="77777777" w:rsidR="001657B4" w:rsidRPr="0063292E" w:rsidRDefault="001657B4" w:rsidP="001657B4">
                      <w:pPr>
                        <w:pStyle w:val="ListParagraph"/>
                        <w:autoSpaceDN w:val="0"/>
                        <w:snapToGrid w:val="0"/>
                        <w:spacing w:before="60" w:after="60"/>
                        <w:ind w:left="284"/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63292E"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DMRS configuration for PUCCH format 3:</w:t>
                      </w:r>
                    </w:p>
                    <w:p w14:paraId="7E1B4575" w14:textId="77777777" w:rsidR="001657B4" w:rsidRPr="0063292E" w:rsidRDefault="001657B4" w:rsidP="001657B4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eastAsia="宋体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Option 1: only with or without additional DMRS </w:t>
                      </w:r>
                    </w:p>
                    <w:p w14:paraId="7744A17F" w14:textId="77777777" w:rsidR="001657B4" w:rsidRPr="00F8689C" w:rsidRDefault="001657B4" w:rsidP="00F8689C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num" w:pos="484"/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63292E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Option 2: Cover both with and without additional DMRS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2C68" w:rsidRPr="00AE46F8">
        <w:rPr>
          <w:rFonts w:ascii="Arial" w:hAnsi="Arial" w:cs="Arial"/>
          <w:sz w:val="20"/>
          <w:szCs w:val="20"/>
          <w:u w:val="single"/>
        </w:rPr>
        <w:t xml:space="preserve">Additional DMRS </w:t>
      </w:r>
      <w:r w:rsidR="00002C68">
        <w:rPr>
          <w:rFonts w:ascii="Arial" w:hAnsi="Arial" w:cs="Arial"/>
          <w:sz w:val="20"/>
          <w:szCs w:val="20"/>
          <w:u w:val="single"/>
        </w:rPr>
        <w:t>for PUCCH format 3</w:t>
      </w:r>
    </w:p>
    <w:p w14:paraId="10F6FF93" w14:textId="6DB3AB6C" w:rsidR="001657B4" w:rsidRDefault="001657B4" w:rsidP="0041629E">
      <w:pPr>
        <w:rPr>
          <w:rFonts w:ascii="Arial" w:hAnsi="Arial" w:cs="Arial"/>
          <w:sz w:val="20"/>
          <w:szCs w:val="20"/>
        </w:rPr>
      </w:pPr>
    </w:p>
    <w:p w14:paraId="364D398E" w14:textId="50DE7DF6" w:rsidR="000A6CB9" w:rsidRDefault="000A6CB9" w:rsidP="0041629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045F00">
        <w:rPr>
          <w:rFonts w:ascii="Arial" w:hAnsi="Arial" w:cs="Arial" w:hint="eastAsia"/>
          <w:sz w:val="20"/>
          <w:szCs w:val="20"/>
        </w:rPr>
        <w:t>or</w:t>
      </w:r>
      <w:r w:rsidRPr="00045F00">
        <w:rPr>
          <w:rFonts w:ascii="Arial" w:hAnsi="Arial" w:cs="Arial"/>
          <w:sz w:val="20"/>
          <w:szCs w:val="20"/>
        </w:rPr>
        <w:t xml:space="preserve"> </w:t>
      </w:r>
      <w:r w:rsidR="00367515">
        <w:rPr>
          <w:rFonts w:ascii="Arial" w:hAnsi="Arial" w:cs="Arial"/>
          <w:sz w:val="20"/>
          <w:szCs w:val="20"/>
        </w:rPr>
        <w:t xml:space="preserve">both </w:t>
      </w:r>
      <w:r>
        <w:rPr>
          <w:rFonts w:ascii="Arial" w:hAnsi="Arial" w:cs="Arial"/>
          <w:sz w:val="20"/>
          <w:szCs w:val="20"/>
        </w:rPr>
        <w:t xml:space="preserve">the </w:t>
      </w:r>
      <w:r w:rsidRPr="00045F00">
        <w:rPr>
          <w:rFonts w:ascii="Arial" w:hAnsi="Arial" w:cs="Arial"/>
          <w:sz w:val="20"/>
          <w:szCs w:val="20"/>
        </w:rPr>
        <w:t xml:space="preserve">demodulation requirement </w:t>
      </w:r>
      <w:r>
        <w:rPr>
          <w:rFonts w:ascii="Arial" w:hAnsi="Arial" w:cs="Arial"/>
          <w:sz w:val="20"/>
          <w:szCs w:val="20"/>
        </w:rPr>
        <w:t xml:space="preserve">of </w:t>
      </w:r>
      <w:r w:rsidRPr="00045F00">
        <w:rPr>
          <w:rFonts w:ascii="Arial" w:hAnsi="Arial" w:cs="Arial"/>
          <w:sz w:val="20"/>
          <w:szCs w:val="20"/>
        </w:rPr>
        <w:t>Rel-15 PU</w:t>
      </w:r>
      <w:r>
        <w:rPr>
          <w:rFonts w:ascii="Arial" w:hAnsi="Arial" w:cs="Arial"/>
          <w:sz w:val="20"/>
          <w:szCs w:val="20"/>
        </w:rPr>
        <w:t>CC</w:t>
      </w:r>
      <w:r w:rsidRPr="00045F00">
        <w:rPr>
          <w:rFonts w:ascii="Arial" w:hAnsi="Arial" w:cs="Arial"/>
          <w:sz w:val="20"/>
          <w:szCs w:val="20"/>
        </w:rPr>
        <w:t xml:space="preserve">H </w:t>
      </w:r>
      <w:r>
        <w:rPr>
          <w:rFonts w:ascii="Arial" w:hAnsi="Arial" w:cs="Arial" w:hint="eastAsia"/>
          <w:sz w:val="20"/>
          <w:szCs w:val="20"/>
        </w:rPr>
        <w:t>format</w:t>
      </w:r>
      <w:r>
        <w:rPr>
          <w:rFonts w:ascii="Arial" w:hAnsi="Arial" w:cs="Arial"/>
          <w:sz w:val="20"/>
          <w:szCs w:val="20"/>
        </w:rPr>
        <w:t xml:space="preserve"> 3</w:t>
      </w:r>
      <w:r w:rsidR="00853A08">
        <w:rPr>
          <w:rFonts w:ascii="Arial" w:hAnsi="Arial" w:cs="Arial"/>
          <w:sz w:val="20"/>
          <w:szCs w:val="20"/>
        </w:rPr>
        <w:t xml:space="preserve"> for FR1 and FR2</w:t>
      </w:r>
      <w:r w:rsidRPr="00045F00">
        <w:rPr>
          <w:rFonts w:ascii="Arial" w:hAnsi="Arial" w:cs="Arial"/>
          <w:sz w:val="20"/>
          <w:szCs w:val="20"/>
        </w:rPr>
        <w:t xml:space="preserve">, </w:t>
      </w:r>
      <w:r w:rsidR="0041343B">
        <w:rPr>
          <w:rFonts w:ascii="Arial" w:hAnsi="Arial" w:cs="Arial"/>
          <w:sz w:val="20"/>
          <w:szCs w:val="20"/>
        </w:rPr>
        <w:t xml:space="preserve">both with and without </w:t>
      </w:r>
      <w:r w:rsidRPr="00045F00">
        <w:rPr>
          <w:rFonts w:ascii="Arial" w:hAnsi="Arial" w:cs="Arial"/>
          <w:sz w:val="20"/>
          <w:szCs w:val="20"/>
        </w:rPr>
        <w:t xml:space="preserve">additional DMRS </w:t>
      </w:r>
      <w:r w:rsidR="0041343B">
        <w:rPr>
          <w:rFonts w:ascii="Arial" w:hAnsi="Arial" w:cs="Arial"/>
          <w:sz w:val="20"/>
          <w:szCs w:val="20"/>
        </w:rPr>
        <w:t>are</w:t>
      </w:r>
      <w:r>
        <w:rPr>
          <w:rFonts w:ascii="Arial" w:hAnsi="Arial" w:cs="Arial"/>
          <w:sz w:val="20"/>
          <w:szCs w:val="20"/>
        </w:rPr>
        <w:t xml:space="preserve"> </w:t>
      </w:r>
      <w:r w:rsidRPr="00045F00">
        <w:rPr>
          <w:rFonts w:ascii="Arial" w:hAnsi="Arial" w:cs="Arial"/>
          <w:sz w:val="20"/>
          <w:szCs w:val="20"/>
        </w:rPr>
        <w:t>considered</w:t>
      </w:r>
      <w:r>
        <w:rPr>
          <w:rFonts w:ascii="Arial" w:hAnsi="Arial" w:cs="Arial"/>
          <w:sz w:val="20"/>
          <w:szCs w:val="20"/>
        </w:rPr>
        <w:t>, because the support of PUCCH format 3 with and/or without additional DMRS is up to manufacturer declaration.</w:t>
      </w:r>
      <w:r w:rsidR="0041343B">
        <w:rPr>
          <w:rFonts w:ascii="Arial" w:hAnsi="Arial" w:cs="Arial"/>
          <w:sz w:val="20"/>
          <w:szCs w:val="20"/>
        </w:rPr>
        <w:t xml:space="preserve"> </w:t>
      </w:r>
      <w:r w:rsidR="001C4B08">
        <w:rPr>
          <w:rFonts w:ascii="Arial" w:hAnsi="Arial" w:cs="Arial"/>
          <w:sz w:val="20"/>
          <w:szCs w:val="20"/>
        </w:rPr>
        <w:t xml:space="preserve">To avoid no requirements for a certain DM-RS </w:t>
      </w:r>
      <w:r w:rsidR="00691601">
        <w:rPr>
          <w:rFonts w:ascii="Arial" w:hAnsi="Arial" w:cs="Arial"/>
          <w:sz w:val="20"/>
          <w:szCs w:val="20"/>
        </w:rPr>
        <w:t>support, i</w:t>
      </w:r>
      <w:r w:rsidR="0041343B">
        <w:rPr>
          <w:rFonts w:ascii="Arial" w:hAnsi="Arial" w:cs="Arial"/>
          <w:sz w:val="20"/>
          <w:szCs w:val="20"/>
        </w:rPr>
        <w:t xml:space="preserve">t seems natural for PUCCH JCE to follow the rule, </w:t>
      </w:r>
      <w:r w:rsidR="00363631">
        <w:rPr>
          <w:rFonts w:ascii="Arial" w:hAnsi="Arial" w:cs="Arial"/>
          <w:sz w:val="20"/>
          <w:szCs w:val="20"/>
        </w:rPr>
        <w:t>i.e.,</w:t>
      </w:r>
      <w:r w:rsidR="0041343B">
        <w:rPr>
          <w:rFonts w:ascii="Arial" w:hAnsi="Arial" w:cs="Arial"/>
          <w:sz w:val="20"/>
          <w:szCs w:val="20"/>
        </w:rPr>
        <w:t xml:space="preserve"> </w:t>
      </w:r>
      <w:r w:rsidR="0041343B" w:rsidRPr="0041343B">
        <w:rPr>
          <w:rFonts w:ascii="Arial" w:hAnsi="Arial" w:cs="Arial"/>
          <w:sz w:val="20"/>
          <w:szCs w:val="20"/>
        </w:rPr>
        <w:t>both with and without additional DMRS are</w:t>
      </w:r>
      <w:r w:rsidR="0041343B">
        <w:rPr>
          <w:rFonts w:ascii="Arial" w:hAnsi="Arial" w:cs="Arial"/>
          <w:sz w:val="20"/>
          <w:szCs w:val="20"/>
        </w:rPr>
        <w:t xml:space="preserve"> considered.</w:t>
      </w:r>
    </w:p>
    <w:p w14:paraId="10CCD185" w14:textId="41EDF4DD" w:rsidR="0041343B" w:rsidRPr="00045F00" w:rsidRDefault="0041343B" w:rsidP="0041343B">
      <w:pPr>
        <w:rPr>
          <w:rFonts w:ascii="Arial" w:hAnsi="Arial" w:cs="Arial"/>
          <w:b/>
          <w:bCs/>
          <w:sz w:val="20"/>
          <w:szCs w:val="20"/>
        </w:rPr>
      </w:pPr>
      <w:r w:rsidRPr="00045F00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7F1C54">
        <w:rPr>
          <w:rFonts w:ascii="Arial" w:hAnsi="Arial" w:cs="Arial"/>
          <w:b/>
          <w:bCs/>
          <w:sz w:val="20"/>
          <w:szCs w:val="20"/>
        </w:rPr>
        <w:t>5</w:t>
      </w:r>
      <w:r w:rsidRPr="00045F00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>For PUCCH format 3, both with and without additional DMRS are considered</w:t>
      </w:r>
      <w:r w:rsidRPr="00045F00">
        <w:rPr>
          <w:rFonts w:ascii="Arial" w:hAnsi="Arial" w:cs="Arial"/>
          <w:b/>
          <w:bCs/>
          <w:sz w:val="20"/>
          <w:szCs w:val="20"/>
        </w:rPr>
        <w:t>.</w:t>
      </w:r>
    </w:p>
    <w:p w14:paraId="5DB55205" w14:textId="77777777" w:rsidR="00726FAF" w:rsidRPr="0063292E" w:rsidRDefault="00726FAF" w:rsidP="001521D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847C99E" w14:textId="77777777" w:rsidR="007F1C54" w:rsidRDefault="007F1C54" w:rsidP="007F1C54">
      <w:pPr>
        <w:rPr>
          <w:rFonts w:ascii="Arial" w:hAnsi="Arial" w:cs="Arial"/>
          <w:b/>
          <w:bCs/>
          <w:sz w:val="20"/>
          <w:szCs w:val="20"/>
        </w:rPr>
      </w:pPr>
      <w:r w:rsidRPr="0063292E">
        <w:rPr>
          <w:rFonts w:ascii="Arial" w:hAnsi="Arial" w:cs="Arial"/>
          <w:b/>
          <w:b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63292E">
        <w:rPr>
          <w:rFonts w:ascii="Arial" w:hAnsi="Arial" w:cs="Arial"/>
          <w:b/>
          <w:bCs/>
          <w:sz w:val="20"/>
          <w:szCs w:val="20"/>
        </w:rPr>
        <w:t xml:space="preserve">: For PUCCH JCE demodulation requirement, </w:t>
      </w:r>
      <w:r w:rsidRPr="00002C68">
        <w:rPr>
          <w:rFonts w:ascii="Arial" w:hAnsi="Arial" w:cs="Arial"/>
          <w:b/>
          <w:bCs/>
          <w:sz w:val="20"/>
          <w:szCs w:val="20"/>
        </w:rPr>
        <w:t>the configured TDW length can be configured same as the active TDW length, where</w:t>
      </w:r>
      <w:r w:rsidRPr="0063292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50E9C45" w14:textId="77777777" w:rsidR="007F1C54" w:rsidRPr="00002C68" w:rsidRDefault="007F1C54" w:rsidP="007F1C54">
      <w:pPr>
        <w:widowControl w:val="0"/>
        <w:numPr>
          <w:ilvl w:val="0"/>
          <w:numId w:val="23"/>
        </w:numPr>
        <w:snapToGrid w:val="0"/>
        <w:ind w:left="648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002C68">
        <w:rPr>
          <w:rFonts w:ascii="Arial" w:hAnsi="Arial" w:cs="Arial"/>
          <w:b/>
          <w:bCs/>
          <w:sz w:val="20"/>
          <w:szCs w:val="20"/>
          <w:lang w:val="en-GB" w:eastAsia="en-US"/>
        </w:rPr>
        <w:t>for TDD, the active TDW length is equal to the number of consecutive UL slots</w:t>
      </w:r>
      <w:r>
        <w:rPr>
          <w:rFonts w:ascii="Arial" w:hAnsi="Arial" w:cs="Arial"/>
          <w:b/>
          <w:bCs/>
          <w:sz w:val="20"/>
          <w:szCs w:val="20"/>
          <w:lang w:val="en-GB" w:eastAsia="en-US"/>
        </w:rPr>
        <w:t>, i.e. 2,</w:t>
      </w:r>
      <w:r w:rsidRPr="00002C68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in the UL-DL pattern</w:t>
      </w:r>
    </w:p>
    <w:p w14:paraId="2C8DF628" w14:textId="77777777" w:rsidR="007F1C54" w:rsidRPr="00002C68" w:rsidRDefault="007F1C54" w:rsidP="007F1C54">
      <w:pPr>
        <w:widowControl w:val="0"/>
        <w:numPr>
          <w:ilvl w:val="0"/>
          <w:numId w:val="23"/>
        </w:numPr>
        <w:snapToGrid w:val="0"/>
        <w:ind w:left="648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002C68">
        <w:rPr>
          <w:rFonts w:ascii="Arial" w:hAnsi="Arial" w:cs="Arial"/>
          <w:b/>
          <w:bCs/>
          <w:sz w:val="20"/>
          <w:szCs w:val="20"/>
          <w:lang w:val="en-GB" w:eastAsia="en-US"/>
        </w:rPr>
        <w:t>for FDD, the active TDW length is equal to the number of repetitions.</w:t>
      </w:r>
    </w:p>
    <w:p w14:paraId="4CED5C99" w14:textId="77777777" w:rsidR="007F1C54" w:rsidRPr="0063292E" w:rsidRDefault="007F1C54" w:rsidP="007F1C54">
      <w:pPr>
        <w:rPr>
          <w:rFonts w:ascii="Arial" w:hAnsi="Arial" w:cs="Arial"/>
          <w:b/>
          <w:bCs/>
          <w:sz w:val="20"/>
          <w:szCs w:val="20"/>
        </w:rPr>
      </w:pPr>
      <w:r w:rsidRPr="0063292E">
        <w:rPr>
          <w:rFonts w:ascii="Arial" w:hAnsi="Arial" w:cs="Arial"/>
          <w:b/>
          <w:b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63292E">
        <w:rPr>
          <w:rFonts w:ascii="Arial" w:hAnsi="Arial" w:cs="Arial"/>
          <w:b/>
          <w:bCs/>
          <w:sz w:val="20"/>
          <w:szCs w:val="20"/>
        </w:rPr>
        <w:t>: For PUCCH JCE demodulation requirement, 8 repetitions is considered for TDD and FDD.</w:t>
      </w:r>
    </w:p>
    <w:p w14:paraId="49064268" w14:textId="77777777" w:rsidR="007F1C54" w:rsidRPr="0063292E" w:rsidRDefault="007F1C54" w:rsidP="007F1C54">
      <w:pPr>
        <w:rPr>
          <w:rFonts w:ascii="Arial" w:hAnsi="Arial" w:cs="Arial"/>
          <w:b/>
          <w:bCs/>
          <w:sz w:val="20"/>
          <w:szCs w:val="20"/>
        </w:rPr>
      </w:pPr>
      <w:r w:rsidRPr="0063292E">
        <w:rPr>
          <w:rFonts w:ascii="Arial" w:hAnsi="Arial" w:cs="Arial"/>
          <w:b/>
          <w:b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63292E">
        <w:rPr>
          <w:rFonts w:ascii="Arial" w:hAnsi="Arial" w:cs="Arial"/>
          <w:b/>
          <w:bCs/>
          <w:sz w:val="20"/>
          <w:szCs w:val="20"/>
        </w:rPr>
        <w:t>: Define PUCCH JCE demodulation requirement for FR1 only.</w:t>
      </w:r>
    </w:p>
    <w:p w14:paraId="102E6E0B" w14:textId="77777777" w:rsidR="007F1C54" w:rsidRPr="00045F00" w:rsidRDefault="007F1C54" w:rsidP="007F1C54">
      <w:pPr>
        <w:rPr>
          <w:rFonts w:ascii="Arial" w:hAnsi="Arial" w:cs="Arial"/>
          <w:b/>
          <w:bCs/>
          <w:sz w:val="20"/>
          <w:szCs w:val="20"/>
        </w:rPr>
      </w:pPr>
      <w:r w:rsidRPr="00045F00">
        <w:rPr>
          <w:rFonts w:ascii="Arial" w:hAnsi="Arial" w:cs="Arial"/>
          <w:b/>
          <w:b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045F00">
        <w:rPr>
          <w:rFonts w:ascii="Arial" w:hAnsi="Arial" w:cs="Arial"/>
          <w:b/>
          <w:bCs/>
          <w:sz w:val="20"/>
          <w:szCs w:val="20"/>
        </w:rPr>
        <w:t>: Only 2 Rx antennas are considered for PU</w:t>
      </w:r>
      <w:r>
        <w:rPr>
          <w:rFonts w:ascii="Arial" w:hAnsi="Arial" w:cs="Arial"/>
          <w:b/>
          <w:bCs/>
          <w:sz w:val="20"/>
          <w:szCs w:val="20"/>
        </w:rPr>
        <w:t>C</w:t>
      </w:r>
      <w:r w:rsidRPr="00045F00">
        <w:rPr>
          <w:rFonts w:ascii="Arial" w:hAnsi="Arial" w:cs="Arial"/>
          <w:b/>
          <w:bCs/>
          <w:sz w:val="20"/>
          <w:szCs w:val="20"/>
        </w:rPr>
        <w:t>CH JCE.</w:t>
      </w:r>
    </w:p>
    <w:p w14:paraId="604062CD" w14:textId="77777777" w:rsidR="007F1C54" w:rsidRPr="00045F00" w:rsidRDefault="007F1C54" w:rsidP="007F1C54">
      <w:pPr>
        <w:rPr>
          <w:rFonts w:ascii="Arial" w:hAnsi="Arial" w:cs="Arial"/>
          <w:b/>
          <w:bCs/>
          <w:sz w:val="20"/>
          <w:szCs w:val="20"/>
        </w:rPr>
      </w:pPr>
      <w:r w:rsidRPr="00045F00">
        <w:rPr>
          <w:rFonts w:ascii="Arial" w:hAnsi="Arial" w:cs="Arial"/>
          <w:b/>
          <w:b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045F00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>For PUCCH format 3, both with and without additional DMRS are considered</w:t>
      </w:r>
      <w:r w:rsidRPr="00045F00">
        <w:rPr>
          <w:rFonts w:ascii="Arial" w:hAnsi="Arial" w:cs="Arial"/>
          <w:b/>
          <w:bCs/>
          <w:sz w:val="20"/>
          <w:szCs w:val="20"/>
        </w:rPr>
        <w:t>.</w:t>
      </w:r>
    </w:p>
    <w:p w14:paraId="50E06E1E" w14:textId="77777777" w:rsidR="007F1C54" w:rsidRPr="007F1C54" w:rsidRDefault="007F1C54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55D5FAC3" w:rsidR="00A41CB9" w:rsidRDefault="002338CD" w:rsidP="00F64643">
      <w:pPr>
        <w:ind w:left="720" w:hanging="720"/>
        <w:rPr>
          <w:sz w:val="20"/>
          <w:szCs w:val="20"/>
        </w:rPr>
      </w:pPr>
      <w:r w:rsidRPr="0063292E">
        <w:rPr>
          <w:sz w:val="20"/>
          <w:szCs w:val="20"/>
        </w:rPr>
        <w:t>[1]</w:t>
      </w:r>
      <w:r w:rsidRPr="0063292E">
        <w:rPr>
          <w:sz w:val="20"/>
          <w:szCs w:val="20"/>
        </w:rPr>
        <w:tab/>
      </w:r>
      <w:r w:rsidR="002E336F" w:rsidRPr="0063292E">
        <w:rPr>
          <w:sz w:val="20"/>
          <w:szCs w:val="20"/>
        </w:rPr>
        <w:t>R4-2207211, WF for PUCCH coverage enhancement, Nokia</w:t>
      </w:r>
    </w:p>
    <w:p w14:paraId="47EAB3C4" w14:textId="2D301B07" w:rsidR="004216A9" w:rsidRDefault="004216A9" w:rsidP="00F64643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  <w:t xml:space="preserve">R4-2208010, Discussion on </w:t>
      </w:r>
      <w:r w:rsidR="00FF24EC">
        <w:rPr>
          <w:sz w:val="20"/>
          <w:szCs w:val="20"/>
        </w:rPr>
        <w:t>PUSCH demodulation requirements for NR coverage enhancement, Ericsson</w:t>
      </w:r>
    </w:p>
    <w:p w14:paraId="2A5B6BD5" w14:textId="4393FAA0" w:rsidR="00B61318" w:rsidRPr="0063292E" w:rsidRDefault="00B61318" w:rsidP="00F64643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[3] </w:t>
      </w:r>
      <w:r>
        <w:rPr>
          <w:sz w:val="20"/>
          <w:szCs w:val="20"/>
        </w:rPr>
        <w:tab/>
        <w:t>R</w:t>
      </w:r>
      <w:r w:rsidR="00143D0C">
        <w:rPr>
          <w:sz w:val="20"/>
          <w:szCs w:val="20"/>
        </w:rPr>
        <w:t xml:space="preserve">4-2204034, </w:t>
      </w:r>
      <w:r w:rsidR="00143D0C" w:rsidRPr="00143D0C">
        <w:rPr>
          <w:sz w:val="20"/>
          <w:szCs w:val="20"/>
        </w:rPr>
        <w:t>Discussion on NR coverage enhancement PUCCH demodulation</w:t>
      </w:r>
      <w:r w:rsidR="00367742">
        <w:rPr>
          <w:sz w:val="20"/>
          <w:szCs w:val="20"/>
        </w:rPr>
        <w:t>, Ericsson</w:t>
      </w:r>
    </w:p>
    <w:sectPr w:rsidR="00B61318" w:rsidRPr="006329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09F3A3A"/>
    <w:multiLevelType w:val="hybridMultilevel"/>
    <w:tmpl w:val="F154C95C"/>
    <w:lvl w:ilvl="0" w:tplc="04090009">
      <w:start w:val="1"/>
      <w:numFmt w:val="bullet"/>
      <w:lvlText w:val=""/>
      <w:lvlJc w:val="left"/>
      <w:pPr>
        <w:ind w:left="112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E1400E2"/>
    <w:multiLevelType w:val="hybridMultilevel"/>
    <w:tmpl w:val="906299B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30598"/>
    <w:multiLevelType w:val="hybridMultilevel"/>
    <w:tmpl w:val="EF6A50D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5E13927"/>
    <w:multiLevelType w:val="hybridMultilevel"/>
    <w:tmpl w:val="0F9899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845ABA"/>
    <w:multiLevelType w:val="multilevel"/>
    <w:tmpl w:val="D3F4E2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FB11E29"/>
    <w:multiLevelType w:val="hybridMultilevel"/>
    <w:tmpl w:val="7C1493E8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14"/>
  </w:num>
  <w:num w:numId="4">
    <w:abstractNumId w:val="16"/>
  </w:num>
  <w:num w:numId="5">
    <w:abstractNumId w:val="8"/>
  </w:num>
  <w:num w:numId="6">
    <w:abstractNumId w:val="12"/>
  </w:num>
  <w:num w:numId="7">
    <w:abstractNumId w:val="21"/>
  </w:num>
  <w:num w:numId="8">
    <w:abstractNumId w:val="13"/>
  </w:num>
  <w:num w:numId="9">
    <w:abstractNumId w:val="0"/>
  </w:num>
  <w:num w:numId="10">
    <w:abstractNumId w:val="27"/>
  </w:num>
  <w:num w:numId="11">
    <w:abstractNumId w:val="9"/>
  </w:num>
  <w:num w:numId="12">
    <w:abstractNumId w:val="5"/>
  </w:num>
  <w:num w:numId="13">
    <w:abstractNumId w:val="28"/>
  </w:num>
  <w:num w:numId="14">
    <w:abstractNumId w:val="7"/>
  </w:num>
  <w:num w:numId="15">
    <w:abstractNumId w:val="4"/>
  </w:num>
  <w:num w:numId="16">
    <w:abstractNumId w:val="24"/>
  </w:num>
  <w:num w:numId="17">
    <w:abstractNumId w:val="15"/>
  </w:num>
  <w:num w:numId="18">
    <w:abstractNumId w:val="2"/>
  </w:num>
  <w:num w:numId="19">
    <w:abstractNumId w:val="17"/>
  </w:num>
  <w:num w:numId="20">
    <w:abstractNumId w:val="19"/>
  </w:num>
  <w:num w:numId="21">
    <w:abstractNumId w:val="30"/>
  </w:num>
  <w:num w:numId="22">
    <w:abstractNumId w:val="11"/>
  </w:num>
  <w:num w:numId="23">
    <w:abstractNumId w:val="10"/>
  </w:num>
  <w:num w:numId="24">
    <w:abstractNumId w:val="3"/>
  </w:num>
  <w:num w:numId="25">
    <w:abstractNumId w:val="20"/>
  </w:num>
  <w:num w:numId="26">
    <w:abstractNumId w:val="1"/>
  </w:num>
  <w:num w:numId="27">
    <w:abstractNumId w:val="6"/>
  </w:num>
  <w:num w:numId="28">
    <w:abstractNumId w:val="1"/>
  </w:num>
  <w:num w:numId="29">
    <w:abstractNumId w:val="6"/>
  </w:num>
  <w:num w:numId="30">
    <w:abstractNumId w:val="18"/>
  </w:num>
  <w:num w:numId="31">
    <w:abstractNumId w:val="25"/>
  </w:num>
  <w:num w:numId="32">
    <w:abstractNumId w:val="23"/>
  </w:num>
  <w:num w:numId="33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2C68"/>
    <w:rsid w:val="000048C5"/>
    <w:rsid w:val="00004A1A"/>
    <w:rsid w:val="00004F5B"/>
    <w:rsid w:val="00007103"/>
    <w:rsid w:val="00013CD7"/>
    <w:rsid w:val="000153C7"/>
    <w:rsid w:val="00016501"/>
    <w:rsid w:val="00017F17"/>
    <w:rsid w:val="00020FC2"/>
    <w:rsid w:val="000230BA"/>
    <w:rsid w:val="00024CA7"/>
    <w:rsid w:val="00024FB2"/>
    <w:rsid w:val="000260D7"/>
    <w:rsid w:val="00026AE6"/>
    <w:rsid w:val="00031088"/>
    <w:rsid w:val="000310D6"/>
    <w:rsid w:val="00040DBE"/>
    <w:rsid w:val="00042EDF"/>
    <w:rsid w:val="00044498"/>
    <w:rsid w:val="00046C0B"/>
    <w:rsid w:val="00051B3B"/>
    <w:rsid w:val="00051F39"/>
    <w:rsid w:val="000533DD"/>
    <w:rsid w:val="0005401F"/>
    <w:rsid w:val="00055136"/>
    <w:rsid w:val="00056641"/>
    <w:rsid w:val="00056852"/>
    <w:rsid w:val="00063E39"/>
    <w:rsid w:val="000647E5"/>
    <w:rsid w:val="000721C7"/>
    <w:rsid w:val="00072DD9"/>
    <w:rsid w:val="0007433D"/>
    <w:rsid w:val="000762E4"/>
    <w:rsid w:val="0008128B"/>
    <w:rsid w:val="00081DB4"/>
    <w:rsid w:val="000856D1"/>
    <w:rsid w:val="000861D5"/>
    <w:rsid w:val="00090B71"/>
    <w:rsid w:val="00091AAE"/>
    <w:rsid w:val="00093667"/>
    <w:rsid w:val="00096075"/>
    <w:rsid w:val="000A51CF"/>
    <w:rsid w:val="000A6CB9"/>
    <w:rsid w:val="000B0756"/>
    <w:rsid w:val="000B0D9F"/>
    <w:rsid w:val="000B46C3"/>
    <w:rsid w:val="000B7A4C"/>
    <w:rsid w:val="000C12ED"/>
    <w:rsid w:val="000D0670"/>
    <w:rsid w:val="000D08BB"/>
    <w:rsid w:val="000D0C28"/>
    <w:rsid w:val="000D1677"/>
    <w:rsid w:val="000D3382"/>
    <w:rsid w:val="000D37F4"/>
    <w:rsid w:val="000D4D1B"/>
    <w:rsid w:val="000D4E4C"/>
    <w:rsid w:val="000D776A"/>
    <w:rsid w:val="000E6069"/>
    <w:rsid w:val="000F10FB"/>
    <w:rsid w:val="000F423F"/>
    <w:rsid w:val="000F55BD"/>
    <w:rsid w:val="000F5E7D"/>
    <w:rsid w:val="000F6F53"/>
    <w:rsid w:val="000F7255"/>
    <w:rsid w:val="00100D7C"/>
    <w:rsid w:val="001035DA"/>
    <w:rsid w:val="001035FD"/>
    <w:rsid w:val="001073F8"/>
    <w:rsid w:val="00107501"/>
    <w:rsid w:val="00107829"/>
    <w:rsid w:val="00107C1A"/>
    <w:rsid w:val="00110E65"/>
    <w:rsid w:val="00113EF4"/>
    <w:rsid w:val="00115B12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33C52"/>
    <w:rsid w:val="00133CFE"/>
    <w:rsid w:val="00135A53"/>
    <w:rsid w:val="001368E0"/>
    <w:rsid w:val="00140BBC"/>
    <w:rsid w:val="00141AF6"/>
    <w:rsid w:val="00143D0C"/>
    <w:rsid w:val="001450D1"/>
    <w:rsid w:val="00146754"/>
    <w:rsid w:val="001468DE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57B4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466C"/>
    <w:rsid w:val="00187058"/>
    <w:rsid w:val="0019565B"/>
    <w:rsid w:val="001A14E1"/>
    <w:rsid w:val="001A5E62"/>
    <w:rsid w:val="001B0920"/>
    <w:rsid w:val="001B5B38"/>
    <w:rsid w:val="001B60E4"/>
    <w:rsid w:val="001B6BA8"/>
    <w:rsid w:val="001B6F36"/>
    <w:rsid w:val="001C1AA5"/>
    <w:rsid w:val="001C24EE"/>
    <w:rsid w:val="001C2C7E"/>
    <w:rsid w:val="001C3576"/>
    <w:rsid w:val="001C4246"/>
    <w:rsid w:val="001C4964"/>
    <w:rsid w:val="001C4B08"/>
    <w:rsid w:val="001C62F1"/>
    <w:rsid w:val="001D0D76"/>
    <w:rsid w:val="001D4F40"/>
    <w:rsid w:val="001D665E"/>
    <w:rsid w:val="001D76AA"/>
    <w:rsid w:val="001E1990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725D"/>
    <w:rsid w:val="0022024B"/>
    <w:rsid w:val="002212AD"/>
    <w:rsid w:val="00222598"/>
    <w:rsid w:val="00223870"/>
    <w:rsid w:val="0022393B"/>
    <w:rsid w:val="002259E6"/>
    <w:rsid w:val="00227580"/>
    <w:rsid w:val="00231CA5"/>
    <w:rsid w:val="002338CD"/>
    <w:rsid w:val="00243B3D"/>
    <w:rsid w:val="0024590E"/>
    <w:rsid w:val="002474C0"/>
    <w:rsid w:val="00255507"/>
    <w:rsid w:val="00257839"/>
    <w:rsid w:val="0026069A"/>
    <w:rsid w:val="00264037"/>
    <w:rsid w:val="00265B02"/>
    <w:rsid w:val="00266672"/>
    <w:rsid w:val="0026795B"/>
    <w:rsid w:val="00271612"/>
    <w:rsid w:val="00272CDD"/>
    <w:rsid w:val="0027358A"/>
    <w:rsid w:val="00273805"/>
    <w:rsid w:val="00273D47"/>
    <w:rsid w:val="00282518"/>
    <w:rsid w:val="00290368"/>
    <w:rsid w:val="0029459D"/>
    <w:rsid w:val="002A37AA"/>
    <w:rsid w:val="002A3A39"/>
    <w:rsid w:val="002A7CE2"/>
    <w:rsid w:val="002B093F"/>
    <w:rsid w:val="002B270C"/>
    <w:rsid w:val="002B2A5C"/>
    <w:rsid w:val="002B392E"/>
    <w:rsid w:val="002B4423"/>
    <w:rsid w:val="002B589C"/>
    <w:rsid w:val="002B7C74"/>
    <w:rsid w:val="002C6828"/>
    <w:rsid w:val="002C6EDE"/>
    <w:rsid w:val="002D1CB7"/>
    <w:rsid w:val="002D2B7C"/>
    <w:rsid w:val="002D4D6F"/>
    <w:rsid w:val="002E336F"/>
    <w:rsid w:val="002E5042"/>
    <w:rsid w:val="002E6003"/>
    <w:rsid w:val="002E64B4"/>
    <w:rsid w:val="002E651A"/>
    <w:rsid w:val="002F1400"/>
    <w:rsid w:val="002F2C33"/>
    <w:rsid w:val="002F2E00"/>
    <w:rsid w:val="002F43E9"/>
    <w:rsid w:val="002F4820"/>
    <w:rsid w:val="002F57CA"/>
    <w:rsid w:val="002F65FF"/>
    <w:rsid w:val="002F71D3"/>
    <w:rsid w:val="0030004D"/>
    <w:rsid w:val="00300353"/>
    <w:rsid w:val="00300CC9"/>
    <w:rsid w:val="00303CF1"/>
    <w:rsid w:val="0030553B"/>
    <w:rsid w:val="003132F4"/>
    <w:rsid w:val="0031512C"/>
    <w:rsid w:val="003153A7"/>
    <w:rsid w:val="00322D93"/>
    <w:rsid w:val="00331262"/>
    <w:rsid w:val="0033713D"/>
    <w:rsid w:val="0034405D"/>
    <w:rsid w:val="003449A2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3631"/>
    <w:rsid w:val="00365CFF"/>
    <w:rsid w:val="003664C2"/>
    <w:rsid w:val="00367515"/>
    <w:rsid w:val="00367742"/>
    <w:rsid w:val="00372375"/>
    <w:rsid w:val="003754A3"/>
    <w:rsid w:val="003853D6"/>
    <w:rsid w:val="00387A4D"/>
    <w:rsid w:val="00390696"/>
    <w:rsid w:val="003912B1"/>
    <w:rsid w:val="00391962"/>
    <w:rsid w:val="00394B35"/>
    <w:rsid w:val="003A5C5C"/>
    <w:rsid w:val="003A65B2"/>
    <w:rsid w:val="003B10CE"/>
    <w:rsid w:val="003B2F60"/>
    <w:rsid w:val="003B55C3"/>
    <w:rsid w:val="003B5AA2"/>
    <w:rsid w:val="003B7B16"/>
    <w:rsid w:val="003C294B"/>
    <w:rsid w:val="003C2C88"/>
    <w:rsid w:val="003C40FD"/>
    <w:rsid w:val="003C775B"/>
    <w:rsid w:val="003D1097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3AF2"/>
    <w:rsid w:val="00403E01"/>
    <w:rsid w:val="00405F03"/>
    <w:rsid w:val="004077F3"/>
    <w:rsid w:val="0041343B"/>
    <w:rsid w:val="004160BD"/>
    <w:rsid w:val="0041629E"/>
    <w:rsid w:val="0041781B"/>
    <w:rsid w:val="004208A7"/>
    <w:rsid w:val="004216A9"/>
    <w:rsid w:val="00425051"/>
    <w:rsid w:val="00430A88"/>
    <w:rsid w:val="004330CA"/>
    <w:rsid w:val="00433DF8"/>
    <w:rsid w:val="004353D5"/>
    <w:rsid w:val="00435DB6"/>
    <w:rsid w:val="00436760"/>
    <w:rsid w:val="00437864"/>
    <w:rsid w:val="00441FF5"/>
    <w:rsid w:val="004440EB"/>
    <w:rsid w:val="00454007"/>
    <w:rsid w:val="0045529E"/>
    <w:rsid w:val="00455EC2"/>
    <w:rsid w:val="004567BD"/>
    <w:rsid w:val="00457FE2"/>
    <w:rsid w:val="0046069C"/>
    <w:rsid w:val="004612F7"/>
    <w:rsid w:val="004618A6"/>
    <w:rsid w:val="00462D8D"/>
    <w:rsid w:val="004672BD"/>
    <w:rsid w:val="00470D5B"/>
    <w:rsid w:val="00475AA3"/>
    <w:rsid w:val="00475E03"/>
    <w:rsid w:val="00481F4D"/>
    <w:rsid w:val="00482CF1"/>
    <w:rsid w:val="00486123"/>
    <w:rsid w:val="00491DFF"/>
    <w:rsid w:val="004942C8"/>
    <w:rsid w:val="0049604D"/>
    <w:rsid w:val="004A11E3"/>
    <w:rsid w:val="004A212C"/>
    <w:rsid w:val="004A6BCA"/>
    <w:rsid w:val="004A6CB1"/>
    <w:rsid w:val="004B2D15"/>
    <w:rsid w:val="004B3B56"/>
    <w:rsid w:val="004B3EBD"/>
    <w:rsid w:val="004C5C5F"/>
    <w:rsid w:val="004C6960"/>
    <w:rsid w:val="004D05AE"/>
    <w:rsid w:val="004D10AA"/>
    <w:rsid w:val="004D32D8"/>
    <w:rsid w:val="004E11BA"/>
    <w:rsid w:val="004E1A52"/>
    <w:rsid w:val="004E2AD7"/>
    <w:rsid w:val="004F0275"/>
    <w:rsid w:val="004F09B9"/>
    <w:rsid w:val="004F2661"/>
    <w:rsid w:val="004F575C"/>
    <w:rsid w:val="004F5D40"/>
    <w:rsid w:val="00500DCF"/>
    <w:rsid w:val="00503719"/>
    <w:rsid w:val="00505053"/>
    <w:rsid w:val="005109E9"/>
    <w:rsid w:val="00511B48"/>
    <w:rsid w:val="0052086D"/>
    <w:rsid w:val="005224AA"/>
    <w:rsid w:val="005229EF"/>
    <w:rsid w:val="00522BFB"/>
    <w:rsid w:val="00526025"/>
    <w:rsid w:val="005261F5"/>
    <w:rsid w:val="00527709"/>
    <w:rsid w:val="005324BE"/>
    <w:rsid w:val="00533E27"/>
    <w:rsid w:val="00542A8F"/>
    <w:rsid w:val="00542FEC"/>
    <w:rsid w:val="005458B6"/>
    <w:rsid w:val="00546EDE"/>
    <w:rsid w:val="0055291C"/>
    <w:rsid w:val="005555D8"/>
    <w:rsid w:val="00556996"/>
    <w:rsid w:val="00557FF2"/>
    <w:rsid w:val="0056067A"/>
    <w:rsid w:val="00560827"/>
    <w:rsid w:val="00566A14"/>
    <w:rsid w:val="00570900"/>
    <w:rsid w:val="005728C3"/>
    <w:rsid w:val="00574D40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A0454"/>
    <w:rsid w:val="005A1C16"/>
    <w:rsid w:val="005A7BC6"/>
    <w:rsid w:val="005B2A25"/>
    <w:rsid w:val="005B77D5"/>
    <w:rsid w:val="005C28BA"/>
    <w:rsid w:val="005D2BB4"/>
    <w:rsid w:val="005D58CE"/>
    <w:rsid w:val="005D67D4"/>
    <w:rsid w:val="005E1133"/>
    <w:rsid w:val="005E1B31"/>
    <w:rsid w:val="005E5597"/>
    <w:rsid w:val="005E5C7B"/>
    <w:rsid w:val="005E6E93"/>
    <w:rsid w:val="005F0964"/>
    <w:rsid w:val="005F149B"/>
    <w:rsid w:val="005F3E52"/>
    <w:rsid w:val="005F626D"/>
    <w:rsid w:val="00600690"/>
    <w:rsid w:val="00606E73"/>
    <w:rsid w:val="00607EEA"/>
    <w:rsid w:val="00613A9C"/>
    <w:rsid w:val="00614036"/>
    <w:rsid w:val="00620A5E"/>
    <w:rsid w:val="006215DA"/>
    <w:rsid w:val="0062251E"/>
    <w:rsid w:val="00623F24"/>
    <w:rsid w:val="00624729"/>
    <w:rsid w:val="00624B90"/>
    <w:rsid w:val="00624EB2"/>
    <w:rsid w:val="00625F36"/>
    <w:rsid w:val="006279FA"/>
    <w:rsid w:val="00630733"/>
    <w:rsid w:val="0063292E"/>
    <w:rsid w:val="00636B3A"/>
    <w:rsid w:val="00636D75"/>
    <w:rsid w:val="006373E5"/>
    <w:rsid w:val="00640062"/>
    <w:rsid w:val="006422B7"/>
    <w:rsid w:val="0064469F"/>
    <w:rsid w:val="00644F8B"/>
    <w:rsid w:val="006451BC"/>
    <w:rsid w:val="00645C06"/>
    <w:rsid w:val="006463BA"/>
    <w:rsid w:val="00650119"/>
    <w:rsid w:val="00650F9B"/>
    <w:rsid w:val="00654A33"/>
    <w:rsid w:val="006602BD"/>
    <w:rsid w:val="00665DB3"/>
    <w:rsid w:val="00665FC5"/>
    <w:rsid w:val="00667708"/>
    <w:rsid w:val="00670217"/>
    <w:rsid w:val="006719A0"/>
    <w:rsid w:val="0067224B"/>
    <w:rsid w:val="00674A83"/>
    <w:rsid w:val="006757BE"/>
    <w:rsid w:val="00680FC2"/>
    <w:rsid w:val="006839C2"/>
    <w:rsid w:val="00691601"/>
    <w:rsid w:val="006918D8"/>
    <w:rsid w:val="00693FA1"/>
    <w:rsid w:val="006947C5"/>
    <w:rsid w:val="00696816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27FB"/>
    <w:rsid w:val="006D462C"/>
    <w:rsid w:val="006E3E38"/>
    <w:rsid w:val="006E4F9B"/>
    <w:rsid w:val="006F065B"/>
    <w:rsid w:val="006F0759"/>
    <w:rsid w:val="006F0FDA"/>
    <w:rsid w:val="006F1984"/>
    <w:rsid w:val="006F23A2"/>
    <w:rsid w:val="006F4A88"/>
    <w:rsid w:val="006F78C6"/>
    <w:rsid w:val="00702B1F"/>
    <w:rsid w:val="00702F75"/>
    <w:rsid w:val="007040C9"/>
    <w:rsid w:val="00706B9A"/>
    <w:rsid w:val="00706C04"/>
    <w:rsid w:val="0070720D"/>
    <w:rsid w:val="00711A2D"/>
    <w:rsid w:val="00715852"/>
    <w:rsid w:val="00716069"/>
    <w:rsid w:val="007220AD"/>
    <w:rsid w:val="00725532"/>
    <w:rsid w:val="00726FAF"/>
    <w:rsid w:val="00730062"/>
    <w:rsid w:val="0073087E"/>
    <w:rsid w:val="00733C7D"/>
    <w:rsid w:val="00734859"/>
    <w:rsid w:val="007350E2"/>
    <w:rsid w:val="007363EF"/>
    <w:rsid w:val="0074145A"/>
    <w:rsid w:val="00744FBA"/>
    <w:rsid w:val="00750C36"/>
    <w:rsid w:val="007511D4"/>
    <w:rsid w:val="007514ED"/>
    <w:rsid w:val="00752368"/>
    <w:rsid w:val="00767209"/>
    <w:rsid w:val="00771346"/>
    <w:rsid w:val="00774618"/>
    <w:rsid w:val="00776E79"/>
    <w:rsid w:val="00777B38"/>
    <w:rsid w:val="00780C5D"/>
    <w:rsid w:val="007827B0"/>
    <w:rsid w:val="00783F0F"/>
    <w:rsid w:val="00794977"/>
    <w:rsid w:val="007951E0"/>
    <w:rsid w:val="00795BA2"/>
    <w:rsid w:val="007965FF"/>
    <w:rsid w:val="00796D71"/>
    <w:rsid w:val="00797F0A"/>
    <w:rsid w:val="007A376F"/>
    <w:rsid w:val="007A533A"/>
    <w:rsid w:val="007A5538"/>
    <w:rsid w:val="007B33FB"/>
    <w:rsid w:val="007B6ADE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F1C54"/>
    <w:rsid w:val="007F22CB"/>
    <w:rsid w:val="007F5B3E"/>
    <w:rsid w:val="007F5E9C"/>
    <w:rsid w:val="00801790"/>
    <w:rsid w:val="00803251"/>
    <w:rsid w:val="00803321"/>
    <w:rsid w:val="00803EE6"/>
    <w:rsid w:val="00805529"/>
    <w:rsid w:val="00806266"/>
    <w:rsid w:val="00806BA9"/>
    <w:rsid w:val="00807F32"/>
    <w:rsid w:val="0081057E"/>
    <w:rsid w:val="008108D8"/>
    <w:rsid w:val="00817F75"/>
    <w:rsid w:val="00827171"/>
    <w:rsid w:val="00836166"/>
    <w:rsid w:val="008420DB"/>
    <w:rsid w:val="00845A52"/>
    <w:rsid w:val="00846CA8"/>
    <w:rsid w:val="00851384"/>
    <w:rsid w:val="00851A87"/>
    <w:rsid w:val="00853A08"/>
    <w:rsid w:val="0085416D"/>
    <w:rsid w:val="00855DAD"/>
    <w:rsid w:val="00855F90"/>
    <w:rsid w:val="00861B56"/>
    <w:rsid w:val="00862641"/>
    <w:rsid w:val="00862D87"/>
    <w:rsid w:val="0086307E"/>
    <w:rsid w:val="008638CF"/>
    <w:rsid w:val="008639B5"/>
    <w:rsid w:val="00864A6A"/>
    <w:rsid w:val="008653A7"/>
    <w:rsid w:val="0087755D"/>
    <w:rsid w:val="0087769E"/>
    <w:rsid w:val="00884395"/>
    <w:rsid w:val="00884971"/>
    <w:rsid w:val="008917F2"/>
    <w:rsid w:val="00894537"/>
    <w:rsid w:val="00895152"/>
    <w:rsid w:val="008A2A82"/>
    <w:rsid w:val="008A460D"/>
    <w:rsid w:val="008A5269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E05F5"/>
    <w:rsid w:val="008E485B"/>
    <w:rsid w:val="008E79F8"/>
    <w:rsid w:val="008F15C4"/>
    <w:rsid w:val="008F1EBB"/>
    <w:rsid w:val="009000AA"/>
    <w:rsid w:val="00900C5B"/>
    <w:rsid w:val="00901601"/>
    <w:rsid w:val="009016DF"/>
    <w:rsid w:val="009030CE"/>
    <w:rsid w:val="009030EE"/>
    <w:rsid w:val="009041AA"/>
    <w:rsid w:val="00907300"/>
    <w:rsid w:val="00912700"/>
    <w:rsid w:val="00915842"/>
    <w:rsid w:val="009175CD"/>
    <w:rsid w:val="009216B5"/>
    <w:rsid w:val="00923110"/>
    <w:rsid w:val="00930AF3"/>
    <w:rsid w:val="009316CE"/>
    <w:rsid w:val="00931BDB"/>
    <w:rsid w:val="009321F8"/>
    <w:rsid w:val="009336B9"/>
    <w:rsid w:val="00935E95"/>
    <w:rsid w:val="00941D01"/>
    <w:rsid w:val="00942652"/>
    <w:rsid w:val="0095269C"/>
    <w:rsid w:val="00957889"/>
    <w:rsid w:val="00965D09"/>
    <w:rsid w:val="009706AD"/>
    <w:rsid w:val="0097308C"/>
    <w:rsid w:val="00976AC2"/>
    <w:rsid w:val="00981C20"/>
    <w:rsid w:val="00981FBE"/>
    <w:rsid w:val="00982AFF"/>
    <w:rsid w:val="00984D30"/>
    <w:rsid w:val="009862A1"/>
    <w:rsid w:val="009917D1"/>
    <w:rsid w:val="00992A83"/>
    <w:rsid w:val="00992F8C"/>
    <w:rsid w:val="00996B0D"/>
    <w:rsid w:val="00996BA8"/>
    <w:rsid w:val="009A1583"/>
    <w:rsid w:val="009A337A"/>
    <w:rsid w:val="009A3F85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E3849"/>
    <w:rsid w:val="009E55C1"/>
    <w:rsid w:val="009F3925"/>
    <w:rsid w:val="009F4A9D"/>
    <w:rsid w:val="009F4BB7"/>
    <w:rsid w:val="009F6453"/>
    <w:rsid w:val="00A026CC"/>
    <w:rsid w:val="00A046FB"/>
    <w:rsid w:val="00A06B70"/>
    <w:rsid w:val="00A10460"/>
    <w:rsid w:val="00A11F33"/>
    <w:rsid w:val="00A12170"/>
    <w:rsid w:val="00A14078"/>
    <w:rsid w:val="00A143AF"/>
    <w:rsid w:val="00A153FC"/>
    <w:rsid w:val="00A2013D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6066"/>
    <w:rsid w:val="00A561D9"/>
    <w:rsid w:val="00A736A1"/>
    <w:rsid w:val="00A74540"/>
    <w:rsid w:val="00A762B2"/>
    <w:rsid w:val="00A77176"/>
    <w:rsid w:val="00A773E6"/>
    <w:rsid w:val="00A81195"/>
    <w:rsid w:val="00A82BA6"/>
    <w:rsid w:val="00A9243F"/>
    <w:rsid w:val="00A935DC"/>
    <w:rsid w:val="00A959B0"/>
    <w:rsid w:val="00AA3CFB"/>
    <w:rsid w:val="00AA7761"/>
    <w:rsid w:val="00AB1BE9"/>
    <w:rsid w:val="00AB55CF"/>
    <w:rsid w:val="00AB59F6"/>
    <w:rsid w:val="00AC1B0C"/>
    <w:rsid w:val="00AC5683"/>
    <w:rsid w:val="00AD0E9F"/>
    <w:rsid w:val="00AD1AE0"/>
    <w:rsid w:val="00AD38C8"/>
    <w:rsid w:val="00AD5524"/>
    <w:rsid w:val="00AD6387"/>
    <w:rsid w:val="00AD709A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5981"/>
    <w:rsid w:val="00AF695A"/>
    <w:rsid w:val="00AF705E"/>
    <w:rsid w:val="00B02CC8"/>
    <w:rsid w:val="00B06024"/>
    <w:rsid w:val="00B06579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AB"/>
    <w:rsid w:val="00B36D58"/>
    <w:rsid w:val="00B4000F"/>
    <w:rsid w:val="00B40405"/>
    <w:rsid w:val="00B40E65"/>
    <w:rsid w:val="00B440A3"/>
    <w:rsid w:val="00B61318"/>
    <w:rsid w:val="00B62383"/>
    <w:rsid w:val="00B63B14"/>
    <w:rsid w:val="00B642B9"/>
    <w:rsid w:val="00B72D28"/>
    <w:rsid w:val="00B73380"/>
    <w:rsid w:val="00B7376D"/>
    <w:rsid w:val="00B74CB7"/>
    <w:rsid w:val="00B76487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4EFE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4591"/>
    <w:rsid w:val="00BC5161"/>
    <w:rsid w:val="00BC7E01"/>
    <w:rsid w:val="00BD6324"/>
    <w:rsid w:val="00BE475A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C15"/>
    <w:rsid w:val="00C13BC5"/>
    <w:rsid w:val="00C170BC"/>
    <w:rsid w:val="00C21825"/>
    <w:rsid w:val="00C23160"/>
    <w:rsid w:val="00C2362D"/>
    <w:rsid w:val="00C27300"/>
    <w:rsid w:val="00C279BA"/>
    <w:rsid w:val="00C30CB9"/>
    <w:rsid w:val="00C31F71"/>
    <w:rsid w:val="00C348F3"/>
    <w:rsid w:val="00C37792"/>
    <w:rsid w:val="00C42E30"/>
    <w:rsid w:val="00C438D1"/>
    <w:rsid w:val="00C43B1F"/>
    <w:rsid w:val="00C5040E"/>
    <w:rsid w:val="00C50418"/>
    <w:rsid w:val="00C5083A"/>
    <w:rsid w:val="00C54A43"/>
    <w:rsid w:val="00C55B9E"/>
    <w:rsid w:val="00C600CE"/>
    <w:rsid w:val="00C61B3C"/>
    <w:rsid w:val="00C6322E"/>
    <w:rsid w:val="00C648FD"/>
    <w:rsid w:val="00C64F46"/>
    <w:rsid w:val="00C6723A"/>
    <w:rsid w:val="00C67697"/>
    <w:rsid w:val="00C73D82"/>
    <w:rsid w:val="00C77BB6"/>
    <w:rsid w:val="00C801B7"/>
    <w:rsid w:val="00C813A9"/>
    <w:rsid w:val="00C83591"/>
    <w:rsid w:val="00C91745"/>
    <w:rsid w:val="00C91C63"/>
    <w:rsid w:val="00C92B04"/>
    <w:rsid w:val="00C952EF"/>
    <w:rsid w:val="00C959CA"/>
    <w:rsid w:val="00C967FB"/>
    <w:rsid w:val="00CA0446"/>
    <w:rsid w:val="00CA2D54"/>
    <w:rsid w:val="00CA3D71"/>
    <w:rsid w:val="00CA4012"/>
    <w:rsid w:val="00CA6EC2"/>
    <w:rsid w:val="00CB2177"/>
    <w:rsid w:val="00CB3B9A"/>
    <w:rsid w:val="00CB409B"/>
    <w:rsid w:val="00CB466F"/>
    <w:rsid w:val="00CB5565"/>
    <w:rsid w:val="00CB7875"/>
    <w:rsid w:val="00CC0FC6"/>
    <w:rsid w:val="00CC17BF"/>
    <w:rsid w:val="00CC3721"/>
    <w:rsid w:val="00CC4AEF"/>
    <w:rsid w:val="00CC529A"/>
    <w:rsid w:val="00CC57C3"/>
    <w:rsid w:val="00CC5CEB"/>
    <w:rsid w:val="00CC5FCB"/>
    <w:rsid w:val="00CC7994"/>
    <w:rsid w:val="00CD0A9D"/>
    <w:rsid w:val="00CD3EDE"/>
    <w:rsid w:val="00CD449E"/>
    <w:rsid w:val="00CD7BBD"/>
    <w:rsid w:val="00CE0576"/>
    <w:rsid w:val="00CE1C2E"/>
    <w:rsid w:val="00CE4291"/>
    <w:rsid w:val="00CF01BE"/>
    <w:rsid w:val="00CF10D6"/>
    <w:rsid w:val="00CF1977"/>
    <w:rsid w:val="00CF2516"/>
    <w:rsid w:val="00CF5D77"/>
    <w:rsid w:val="00CF69AC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2B92"/>
    <w:rsid w:val="00D26540"/>
    <w:rsid w:val="00D30A7F"/>
    <w:rsid w:val="00D31E9C"/>
    <w:rsid w:val="00D349C3"/>
    <w:rsid w:val="00D35454"/>
    <w:rsid w:val="00D36B69"/>
    <w:rsid w:val="00D40674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BD3"/>
    <w:rsid w:val="00D660E6"/>
    <w:rsid w:val="00D67C1E"/>
    <w:rsid w:val="00D7087D"/>
    <w:rsid w:val="00D71C8D"/>
    <w:rsid w:val="00D73E58"/>
    <w:rsid w:val="00D7643F"/>
    <w:rsid w:val="00D76E02"/>
    <w:rsid w:val="00D76F9A"/>
    <w:rsid w:val="00D82D44"/>
    <w:rsid w:val="00D85CD6"/>
    <w:rsid w:val="00D866A5"/>
    <w:rsid w:val="00D9016B"/>
    <w:rsid w:val="00D9332D"/>
    <w:rsid w:val="00D94EBE"/>
    <w:rsid w:val="00D95DFD"/>
    <w:rsid w:val="00D96926"/>
    <w:rsid w:val="00DA0C25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3F83"/>
    <w:rsid w:val="00DC5D06"/>
    <w:rsid w:val="00DC6406"/>
    <w:rsid w:val="00DC7E97"/>
    <w:rsid w:val="00DD0D60"/>
    <w:rsid w:val="00DD12D2"/>
    <w:rsid w:val="00DD354E"/>
    <w:rsid w:val="00DE1044"/>
    <w:rsid w:val="00DF047A"/>
    <w:rsid w:val="00DF1C7F"/>
    <w:rsid w:val="00DF1E00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251D"/>
    <w:rsid w:val="00E23013"/>
    <w:rsid w:val="00E24338"/>
    <w:rsid w:val="00E32497"/>
    <w:rsid w:val="00E33164"/>
    <w:rsid w:val="00E4051E"/>
    <w:rsid w:val="00E42E3B"/>
    <w:rsid w:val="00E535C1"/>
    <w:rsid w:val="00E563AD"/>
    <w:rsid w:val="00E56F23"/>
    <w:rsid w:val="00E601EF"/>
    <w:rsid w:val="00E6323E"/>
    <w:rsid w:val="00E633B7"/>
    <w:rsid w:val="00E638F1"/>
    <w:rsid w:val="00E654AB"/>
    <w:rsid w:val="00E7055C"/>
    <w:rsid w:val="00E70BED"/>
    <w:rsid w:val="00E72560"/>
    <w:rsid w:val="00E81089"/>
    <w:rsid w:val="00E902E5"/>
    <w:rsid w:val="00E94E51"/>
    <w:rsid w:val="00E95186"/>
    <w:rsid w:val="00E968EF"/>
    <w:rsid w:val="00EA21A5"/>
    <w:rsid w:val="00EA306D"/>
    <w:rsid w:val="00EA399E"/>
    <w:rsid w:val="00EA539C"/>
    <w:rsid w:val="00EA6655"/>
    <w:rsid w:val="00EB5047"/>
    <w:rsid w:val="00EB5626"/>
    <w:rsid w:val="00EC068D"/>
    <w:rsid w:val="00EC4679"/>
    <w:rsid w:val="00EC71F8"/>
    <w:rsid w:val="00ED38BE"/>
    <w:rsid w:val="00ED4A8C"/>
    <w:rsid w:val="00EF1699"/>
    <w:rsid w:val="00EF2025"/>
    <w:rsid w:val="00EF2617"/>
    <w:rsid w:val="00EF2955"/>
    <w:rsid w:val="00EF382B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0013"/>
    <w:rsid w:val="00F22169"/>
    <w:rsid w:val="00F24873"/>
    <w:rsid w:val="00F2514A"/>
    <w:rsid w:val="00F25CB9"/>
    <w:rsid w:val="00F34776"/>
    <w:rsid w:val="00F36C03"/>
    <w:rsid w:val="00F40A58"/>
    <w:rsid w:val="00F47833"/>
    <w:rsid w:val="00F50E49"/>
    <w:rsid w:val="00F51A90"/>
    <w:rsid w:val="00F56664"/>
    <w:rsid w:val="00F62017"/>
    <w:rsid w:val="00F64643"/>
    <w:rsid w:val="00F70ADF"/>
    <w:rsid w:val="00F7312C"/>
    <w:rsid w:val="00F76BA0"/>
    <w:rsid w:val="00F779C0"/>
    <w:rsid w:val="00F808C9"/>
    <w:rsid w:val="00F82545"/>
    <w:rsid w:val="00F82631"/>
    <w:rsid w:val="00F8613E"/>
    <w:rsid w:val="00F87AD4"/>
    <w:rsid w:val="00F96D57"/>
    <w:rsid w:val="00FA09A3"/>
    <w:rsid w:val="00FA45A4"/>
    <w:rsid w:val="00FB607A"/>
    <w:rsid w:val="00FC4133"/>
    <w:rsid w:val="00FC7A98"/>
    <w:rsid w:val="00FD0AFA"/>
    <w:rsid w:val="00FD13C3"/>
    <w:rsid w:val="00FD3140"/>
    <w:rsid w:val="00FD43C2"/>
    <w:rsid w:val="00FE3972"/>
    <w:rsid w:val="00FE39BB"/>
    <w:rsid w:val="00FE42D1"/>
    <w:rsid w:val="00FE5C11"/>
    <w:rsid w:val="00FE7E82"/>
    <w:rsid w:val="00FF24EC"/>
    <w:rsid w:val="00FF32E5"/>
    <w:rsid w:val="00FF3F9F"/>
    <w:rsid w:val="00FF4197"/>
    <w:rsid w:val="00FF4BB2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66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D5278-03F8-4FB5-A0EB-19849B226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79</cp:revision>
  <dcterms:created xsi:type="dcterms:W3CDTF">2022-04-10T09:30:00Z</dcterms:created>
  <dcterms:modified xsi:type="dcterms:W3CDTF">2022-04-25T11:53:00Z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